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B437" w14:textId="193E54E4" w:rsidR="00241752" w:rsidRDefault="00241752">
      <w:pPr>
        <w:shd w:val="clear" w:color="auto" w:fill="FFFFFF"/>
        <w:spacing w:after="162" w:line="240" w:lineRule="auto"/>
        <w:ind w:right="-625"/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</w:pPr>
      <w:r>
        <w:rPr>
          <w:rFonts w:ascii="Comfortaa" w:eastAsia="Times New Roman" w:hAnsi="Comfortaa" w:cs="Times New Roman"/>
          <w:b/>
          <w:bCs/>
          <w:noProof/>
          <w:color w:val="494949"/>
          <w:sz w:val="19"/>
          <w:lang w:eastAsia="el-GR"/>
        </w:rPr>
        <w:object w:dxaOrig="1440" w:dyaOrig="1440" w14:anchorId="5B57B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2pt;width:40.2pt;height:39.85pt;z-index:251658240;visibility:visible;mso-wrap-edited:f">
            <v:imagedata r:id="rId5" o:title=""/>
          </v:shape>
          <o:OLEObject Type="Embed" ProgID="Word.Picture.8" ShapeID="_x0000_s1026" DrawAspect="Content" ObjectID="_1839492197" r:id="rId6"/>
        </w:object>
      </w:r>
    </w:p>
    <w:p w14:paraId="6139B79C" w14:textId="77777777" w:rsidR="00241752" w:rsidRDefault="00241752">
      <w:pPr>
        <w:shd w:val="clear" w:color="auto" w:fill="FFFFFF"/>
        <w:spacing w:after="162" w:line="240" w:lineRule="auto"/>
        <w:ind w:right="-625"/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</w:pPr>
    </w:p>
    <w:p w14:paraId="650FF99A" w14:textId="1AE86A10" w:rsidR="00752AB8" w:rsidRDefault="00000000">
      <w:pPr>
        <w:shd w:val="clear" w:color="auto" w:fill="FFFFFF"/>
        <w:spacing w:after="162" w:line="240" w:lineRule="auto"/>
        <w:ind w:right="-625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ΕΛΛΗΝΙΚΗ ΔΗΜΟΚΡΑΤΙΑ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ΣΥΝΔΕΣΜΟΣ ΚΟΙΝΩΝΙΚΗΣ ΠΡΟΣΤΑΣΙΑΣ                                                             Κέρκυρα:4/5/26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ΚΑΙ ΑΛΛΗΛΕΓΓΥΗΣ ΚΕΡΚΥΡΑΣ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ΚΗΦΗ ΚΕΝΤΡΙΚΗΣ ΚΕΡΚΥΡΑΣ                                                                                    ΑΠ: 22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ΔΙΕΥΘΥΝΣΗ:3ο ΧΙΛΙΟΜΕΤΡΟ ΕΘΝΙΚΗΣ ΠΑΛΑΙΟΚΑΣΤΡΙΤΣΑΣ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ΑΛΥΚΕΣ ΠΟΤΑΜΟΥ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ΤΗΛΕΦΩΝΟ:2661047534                                                               </w:t>
      </w:r>
    </w:p>
    <w:p w14:paraId="30E7821B" w14:textId="77777777" w:rsidR="00752AB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 </w:t>
      </w:r>
    </w:p>
    <w:p w14:paraId="4A252648" w14:textId="77777777" w:rsidR="00752AB8" w:rsidRDefault="00000000" w:rsidP="00241752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u w:val="single"/>
          <w:lang w:eastAsia="el-GR"/>
        </w:rPr>
        <w:t>ΠΡΟΣΚΛΗΣΗ – ΑΝΑΚΟΙΝΩΣΗ</w:t>
      </w:r>
    </w:p>
    <w:p w14:paraId="74B543FA" w14:textId="77777777" w:rsidR="00752AB8" w:rsidRDefault="00752AB8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</w:p>
    <w:p w14:paraId="68FDBE6F" w14:textId="0A6D834E" w:rsidR="00752AB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Σας ενημερώνουμε ότι από σήμερα  0</w:t>
      </w:r>
      <w:r w:rsidR="00241752"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5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/05/2026 και μέχρι τις 1</w:t>
      </w:r>
      <w:r w:rsidR="00241752"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4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/05/26  γίνονται δεκτές οι αιτήσεις εγγραφής για τη συμμετοχή στο πρόγραμμα Κέντρο Ημερήσιας Φροντίδας Ηλικιωμένων Κεντρικής Κέρκυρας που εδρεύει στις Αλυκές Ποταμού για την κάλυψη τεσσάρων   κενών  (4)  θέσεων.</w:t>
      </w:r>
    </w:p>
    <w:p w14:paraId="697FA8D3" w14:textId="77777777" w:rsidR="00752AB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Απαραίτητη προϋπόθεση είναι η συμπλήρωση της αντίστοιχης </w:t>
      </w:r>
      <w:r>
        <w:rPr>
          <w:rFonts w:ascii="Comfortaa" w:eastAsia="Times New Roman" w:hAnsi="Comfortaa" w:cs="Times New Roman"/>
          <w:i/>
          <w:iCs/>
          <w:color w:val="494949"/>
          <w:sz w:val="19"/>
          <w:lang w:eastAsia="el-GR"/>
        </w:rPr>
        <w:t>ΑΙΤΗΣΗΣ ΕΓΓΡΑΦΗΣ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, η οποία θα συμπληρώνεται από τους άμεσα ή έμμεσα ενδιαφερόμενους στο Κ.Η.Φ.Η (3ο Χιλιόμετρο Εθνικής </w:t>
      </w:r>
      <w:proofErr w:type="spellStart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Παλαιοκαστρίτσας</w:t>
      </w:r>
      <w:proofErr w:type="spellEnd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 Αλυκές Ποταμού). </w:t>
      </w:r>
    </w:p>
    <w:p w14:paraId="617C9432" w14:textId="77777777" w:rsidR="00752AB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Για οποιαδήποτε πληροφορία ή βοήθεια ως προς την  συμπλήρωση της αίτησης και την συλλογή δικαιολογητικών είναι διαθέσιμο   το προσωπικό στην  δομή  « Κ.Η.Φ.Η. Κεντρικής Κέρκυρας »   καθώς και στο </w:t>
      </w:r>
      <w:proofErr w:type="spellStart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τηλ</w:t>
      </w:r>
      <w:proofErr w:type="spellEnd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: 2661047534 καθημερινά από 8:30-14:00.</w:t>
      </w:r>
    </w:p>
    <w:p w14:paraId="034E3170" w14:textId="77777777" w:rsidR="00752AB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Η πράξη αποσκοπεί στην ενίσχυση της </w:t>
      </w:r>
      <w:proofErr w:type="spellStart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απασχολησιμότητας</w:t>
      </w:r>
      <w:proofErr w:type="spellEnd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 και της ισότιμης συμμετοχής των έμμεσα ωφελούμενων ατόμων,  παρέχοντας υπηρεσίες ημερήσιας φροντίδας σε ηλικιωμένα άτομα μη δυνάμενα  να αυτοεξυπηρετηθούν απόλυτα και προσφέρεται:</w:t>
      </w:r>
    </w:p>
    <w:p w14:paraId="69CB3F0C" w14:textId="77777777" w:rsidR="00752AB8" w:rsidRDefault="0000000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Πρωινό</w:t>
      </w:r>
    </w:p>
    <w:p w14:paraId="353E9364" w14:textId="77777777" w:rsidR="00752AB8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Πρόγευμα</w:t>
      </w:r>
    </w:p>
    <w:p w14:paraId="3CA9409D" w14:textId="77777777" w:rsidR="00752AB8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Ατομική υγιεινή</w:t>
      </w:r>
    </w:p>
    <w:p w14:paraId="4420A658" w14:textId="77777777" w:rsidR="00752AB8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Νοσηλευτική φροντίδα</w:t>
      </w:r>
    </w:p>
    <w:p w14:paraId="339A599B" w14:textId="77777777" w:rsidR="00752AB8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Απασχόληση (ασκήσεις νοητικής ενδυνάμωσης, χειροτεχνίες, μουσικοθεραπεία,  ομάδα ανάγνωσης – ποίησης, κηπουρική)</w:t>
      </w:r>
    </w:p>
    <w:p w14:paraId="436C6EC4" w14:textId="77777777" w:rsidR="00752AB8" w:rsidRDefault="00000000">
      <w:pPr>
        <w:numPr>
          <w:ilvl w:val="0"/>
          <w:numId w:val="1"/>
        </w:numPr>
        <w:shd w:val="clear" w:color="auto" w:fill="FFFFFF"/>
        <w:spacing w:afterAutospacing="1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Διευκόλυνση των καθημερινών τους αναγκών (παροχή αγοράς ειδών 1</w:t>
      </w:r>
      <w:r>
        <w:rPr>
          <w:rFonts w:ascii="Comfortaa" w:eastAsia="Times New Roman" w:hAnsi="Comfortaa" w:cs="Times New Roman"/>
          <w:color w:val="494949"/>
          <w:sz w:val="15"/>
          <w:szCs w:val="15"/>
          <w:vertAlign w:val="superscript"/>
          <w:lang w:eastAsia="el-GR"/>
        </w:rPr>
        <w:t>ης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 ανάγκης- φαρμάκων).</w:t>
      </w:r>
    </w:p>
    <w:p w14:paraId="31E23EC7" w14:textId="77777777" w:rsidR="00752AB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Ο Σύνδεσμος Κοινωνικής Προστασίας και Αλληλεγγύης Κέρκυρας προτίθεται να εξυπηρετήσει τους ωφελούμενους στη μεταφορά από και προς την οικία τους, κατά το δυνατόν, καθώς και στη σίτιση αυτών.</w:t>
      </w:r>
    </w:p>
    <w:p w14:paraId="4F8F2F82" w14:textId="77777777" w:rsidR="00752AB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Παρακαλούνται οι ενδιαφερόμενοι να επικοινωνήσουν με την υπεύθυνη της δομής κα. Κουλούρη Κασσιανή   στο τηλέφωνο επικοινωνίας του Κ.Η.Φ.Η. 2661047534.</w:t>
      </w:r>
    </w:p>
    <w:p w14:paraId="431E788D" w14:textId="77777777" w:rsidR="00752AB8" w:rsidRDefault="00000000" w:rsidP="00241752">
      <w:pPr>
        <w:shd w:val="clear" w:color="auto" w:fill="FFFFFF"/>
        <w:spacing w:after="162" w:line="240" w:lineRule="auto"/>
        <w:jc w:val="right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 </w:t>
      </w:r>
      <w:r>
        <w:rPr>
          <w:noProof/>
        </w:rPr>
        <w:drawing>
          <wp:inline distT="0" distB="0" distL="0" distR="0" wp14:anchorId="750B9F00" wp14:editId="4A80556F">
            <wp:extent cx="971550" cy="447948"/>
            <wp:effectExtent l="0" t="0" r="0" b="0"/>
            <wp:docPr id="1" name="Εικόνα 1" descr="C:\Users\mariaf\Desktop\ΣΗΜΑΤΟΔΟΣΙΑ\logo_ESPA_21-27 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mariaf\Desktop\ΣΗΜΑΤΟΔΟΣΙΑ\logo_ESPA_21-27 V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655" cy="470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038966" w14:textId="77777777" w:rsidR="00752AB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 </w:t>
      </w:r>
    </w:p>
    <w:p w14:paraId="71BEF1D8" w14:textId="77777777" w:rsidR="00241752" w:rsidRDefault="00241752" w:rsidP="00241752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Ο ΠΡΟΕΔΡΟΣ</w:t>
      </w:r>
    </w:p>
    <w:p w14:paraId="4550EB39" w14:textId="77777777" w:rsidR="00241752" w:rsidRDefault="00241752" w:rsidP="00241752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ΣΠΥΡΙΔΩΝ ΝΕΡΑΤΖΗΣ</w:t>
      </w:r>
    </w:p>
    <w:p w14:paraId="7CDF47C1" w14:textId="77777777" w:rsidR="00752AB8" w:rsidRPr="00241752" w:rsidRDefault="00752AB8" w:rsidP="00241752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</w:pPr>
    </w:p>
    <w:sectPr w:rsidR="00752AB8" w:rsidRPr="00241752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fortaa">
    <w:altName w:val="Cambria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212"/>
    <w:multiLevelType w:val="multilevel"/>
    <w:tmpl w:val="A042A7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C15F70"/>
    <w:multiLevelType w:val="multilevel"/>
    <w:tmpl w:val="2E9A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915014870">
    <w:abstractNumId w:val="1"/>
  </w:num>
  <w:num w:numId="2" w16cid:durableId="130928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B8"/>
    <w:rsid w:val="00241752"/>
    <w:rsid w:val="00752AB8"/>
    <w:rsid w:val="00A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06EC6"/>
  <w15:docId w15:val="{B22F63B5-E58F-4647-AFE6-E97DA247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A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0548"/>
    <w:rPr>
      <w:b/>
      <w:bCs/>
    </w:rPr>
  </w:style>
  <w:style w:type="character" w:styleId="a4">
    <w:name w:val="Emphasis"/>
    <w:basedOn w:val="a0"/>
    <w:uiPriority w:val="20"/>
    <w:qFormat/>
    <w:rsid w:val="00550548"/>
    <w:rPr>
      <w:i/>
      <w:iCs/>
    </w:rPr>
  </w:style>
  <w:style w:type="character" w:customStyle="1" w:styleId="Char">
    <w:name w:val="Κείμενο πλαισίου Char"/>
    <w:basedOn w:val="a0"/>
    <w:link w:val="a5"/>
    <w:uiPriority w:val="99"/>
    <w:semiHidden/>
    <w:qFormat/>
    <w:rsid w:val="00C32919"/>
    <w:rPr>
      <w:rFonts w:ascii="Tahoma" w:hAnsi="Tahoma" w:cs="Tahoma"/>
      <w:sz w:val="16"/>
      <w:szCs w:val="16"/>
    </w:rPr>
  </w:style>
  <w:style w:type="paragraph" w:customStyle="1" w:styleId="a6">
    <w:name w:val="Επικεφαλίδα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Ευρετήριο"/>
    <w:basedOn w:val="a"/>
    <w:qFormat/>
    <w:pPr>
      <w:suppressLineNumbers/>
    </w:pPr>
    <w:rPr>
      <w:rFonts w:cs="Mangal"/>
    </w:rPr>
  </w:style>
  <w:style w:type="paragraph" w:customStyle="1" w:styleId="user">
    <w:name w:val="Επικεφαλίδα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Ευρετήριο (user)"/>
    <w:basedOn w:val="a"/>
    <w:qFormat/>
    <w:pPr>
      <w:suppressLineNumbers/>
    </w:pPr>
    <w:rPr>
      <w:rFonts w:cs="Mangal"/>
    </w:rPr>
  </w:style>
  <w:style w:type="paragraph" w:styleId="Web">
    <w:name w:val="Normal (Web)"/>
    <w:basedOn w:val="a"/>
    <w:uiPriority w:val="99"/>
    <w:semiHidden/>
    <w:unhideWhenUsed/>
    <w:qFormat/>
    <w:rsid w:val="005505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qFormat/>
    <w:rsid w:val="00C32919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user1">
    <w:name w:val="Χωρίς κατάλογο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316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Έφη Κουρτέση</cp:lastModifiedBy>
  <cp:revision>11</cp:revision>
  <cp:lastPrinted>2024-11-19T10:03:00Z</cp:lastPrinted>
  <dcterms:created xsi:type="dcterms:W3CDTF">2025-10-13T08:17:00Z</dcterms:created>
  <dcterms:modified xsi:type="dcterms:W3CDTF">2026-05-05T10:17:00Z</dcterms:modified>
  <dc:language>el-GR</dc:language>
</cp:coreProperties>
</file>