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B6" w:rsidRPr="00783CA1" w:rsidRDefault="006507E9" w:rsidP="00845546">
      <w:pPr>
        <w:pStyle w:val="1"/>
        <w:tabs>
          <w:tab w:val="left" w:pos="5955"/>
        </w:tabs>
        <w:spacing w:before="0" w:after="0"/>
        <w:rPr>
          <w:sz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45pt;width:43.95pt;height:43.55pt;z-index:251657728;visibility:visible;mso-wrap-edited:f">
            <v:imagedata r:id="rId9" o:title=""/>
          </v:shape>
          <o:OLEObject Type="Embed" ProgID="Word.Picture.8" ShapeID="_x0000_s1026" DrawAspect="Content" ObjectID="_1682757408" r:id="rId10"/>
        </w:pict>
      </w:r>
      <w:r w:rsidR="003C44B6" w:rsidRPr="00C45BE0">
        <w:rPr>
          <w:sz w:val="22"/>
        </w:rPr>
        <w:t>ΕΛΛΗΝΙΚΗ ΔΗΜΟΚΡΑΤΙΑ</w:t>
      </w:r>
      <w:r w:rsidR="004F50B0">
        <w:rPr>
          <w:sz w:val="22"/>
        </w:rPr>
        <w:tab/>
      </w:r>
    </w:p>
    <w:p w:rsidR="003C44B6" w:rsidRDefault="003C44B6" w:rsidP="00845546">
      <w:pPr>
        <w:spacing w:after="0"/>
        <w:rPr>
          <w:rFonts w:ascii="Arial" w:hAnsi="Arial" w:cs="Arial"/>
          <w:b/>
          <w:lang w:val="el-GR"/>
        </w:rPr>
      </w:pPr>
      <w:r w:rsidRPr="00C45BE0">
        <w:rPr>
          <w:rFonts w:ascii="Arial" w:hAnsi="Arial" w:cs="Arial"/>
          <w:b/>
          <w:lang w:val="el-GR"/>
        </w:rPr>
        <w:t>ΝΟΜΟΣ ΚΕΡΚΥΡΑΣ</w:t>
      </w:r>
    </w:p>
    <w:p w:rsidR="006D2B4E" w:rsidRPr="00C45BE0" w:rsidRDefault="006D2B4E" w:rsidP="00845546">
      <w:pPr>
        <w:spacing w:after="0"/>
        <w:rPr>
          <w:rFonts w:ascii="Arial" w:hAnsi="Arial" w:cs="Arial"/>
          <w:b/>
          <w:lang w:val="el-GR"/>
        </w:rPr>
      </w:pPr>
    </w:p>
    <w:p w:rsidR="003C44B6" w:rsidRPr="00C45BE0" w:rsidRDefault="009D60FA" w:rsidP="00845546">
      <w:pPr>
        <w:pStyle w:val="3"/>
        <w:rPr>
          <w:rFonts w:ascii="Arial" w:hAnsi="Arial" w:cs="Arial"/>
          <w:sz w:val="22"/>
        </w:rPr>
      </w:pPr>
      <w:r>
        <w:rPr>
          <w:rFonts w:ascii="Arial" w:hAnsi="Arial" w:cs="Arial"/>
          <w:sz w:val="22"/>
        </w:rPr>
        <w:t>ΣΥΝΔΕΣΜΟΣ</w:t>
      </w:r>
      <w:r w:rsidR="003C44B6" w:rsidRPr="00C45BE0">
        <w:rPr>
          <w:rFonts w:ascii="Arial" w:hAnsi="Arial" w:cs="Arial"/>
          <w:sz w:val="22"/>
        </w:rPr>
        <w:t xml:space="preserve"> ΚΟΙΝΩΝΙΚΗΣ ΠΡΟΣΤΑΣΙΑΣ</w:t>
      </w:r>
    </w:p>
    <w:p w:rsidR="006D2B4E" w:rsidRDefault="003C44B6" w:rsidP="00845546">
      <w:pPr>
        <w:spacing w:after="0"/>
        <w:rPr>
          <w:rFonts w:ascii="Arial" w:hAnsi="Arial" w:cs="Arial"/>
          <w:b/>
          <w:lang w:val="el-GR"/>
        </w:rPr>
      </w:pPr>
      <w:r w:rsidRPr="00C45BE0">
        <w:rPr>
          <w:rFonts w:ascii="Arial" w:hAnsi="Arial" w:cs="Arial"/>
          <w:b/>
          <w:lang w:val="el-GR"/>
        </w:rPr>
        <w:t xml:space="preserve">ΚΑΙ </w:t>
      </w:r>
      <w:r w:rsidR="009D60FA">
        <w:rPr>
          <w:rFonts w:ascii="Arial" w:hAnsi="Arial" w:cs="Arial"/>
          <w:b/>
          <w:lang w:val="el-GR"/>
        </w:rPr>
        <w:t>ΑΛΛΗΛΕΓΓΥΗΣ</w:t>
      </w:r>
      <w:r w:rsidRPr="00C45BE0">
        <w:rPr>
          <w:rFonts w:ascii="Arial" w:hAnsi="Arial" w:cs="Arial"/>
          <w:b/>
          <w:lang w:val="el-GR"/>
        </w:rPr>
        <w:t xml:space="preserve"> ΚΕΡΚΥΡΑΣ</w:t>
      </w:r>
    </w:p>
    <w:p w:rsidR="003C44B6" w:rsidRPr="00C45BE0" w:rsidRDefault="000A0A8D" w:rsidP="00845546">
      <w:pPr>
        <w:spacing w:after="0"/>
        <w:rPr>
          <w:rFonts w:ascii="Arial" w:hAnsi="Arial" w:cs="Arial"/>
          <w:b/>
          <w:lang w:val="el-GR"/>
        </w:rPr>
      </w:pPr>
      <w:r>
        <w:rPr>
          <w:rFonts w:ascii="Arial" w:hAnsi="Arial" w:cs="Arial"/>
          <w:b/>
          <w:lang w:val="el-GR"/>
        </w:rPr>
        <w:tab/>
      </w:r>
      <w:r>
        <w:rPr>
          <w:rFonts w:ascii="Arial" w:hAnsi="Arial" w:cs="Arial"/>
          <w:b/>
          <w:lang w:val="el-GR"/>
        </w:rPr>
        <w:tab/>
      </w:r>
      <w:r>
        <w:rPr>
          <w:rFonts w:ascii="Arial" w:hAnsi="Arial" w:cs="Arial"/>
          <w:b/>
          <w:lang w:val="el-GR"/>
        </w:rPr>
        <w:tab/>
      </w:r>
      <w:r>
        <w:rPr>
          <w:rFonts w:ascii="Arial" w:hAnsi="Arial" w:cs="Arial"/>
          <w:b/>
          <w:lang w:val="el-GR"/>
        </w:rPr>
        <w:tab/>
      </w:r>
    </w:p>
    <w:p w:rsidR="00C45BE0" w:rsidRPr="005206E6" w:rsidRDefault="003C44B6" w:rsidP="00845546">
      <w:pPr>
        <w:spacing w:after="0"/>
        <w:rPr>
          <w:rFonts w:ascii="Arial" w:hAnsi="Arial" w:cs="Arial"/>
          <w:b/>
          <w:color w:val="000000" w:themeColor="text1"/>
          <w:lang w:val="el-GR"/>
        </w:rPr>
      </w:pPr>
      <w:r w:rsidRPr="00C45BE0">
        <w:rPr>
          <w:rFonts w:ascii="Arial" w:hAnsi="Arial" w:cs="Arial"/>
          <w:b/>
          <w:lang w:val="el-GR"/>
        </w:rPr>
        <w:t>Τηλ.266</w:t>
      </w:r>
      <w:r w:rsidR="00C45BE0" w:rsidRPr="00C45BE0">
        <w:rPr>
          <w:rFonts w:ascii="Arial" w:hAnsi="Arial" w:cs="Arial"/>
          <w:b/>
          <w:lang w:val="el-GR"/>
        </w:rPr>
        <w:t>10</w:t>
      </w:r>
      <w:r w:rsidRPr="00C45BE0">
        <w:rPr>
          <w:rFonts w:ascii="Arial" w:hAnsi="Arial" w:cs="Arial"/>
          <w:b/>
          <w:lang w:val="el-GR"/>
        </w:rPr>
        <w:t xml:space="preserve"> 22989/2661081873</w:t>
      </w:r>
      <w:r w:rsidR="00CC1008">
        <w:rPr>
          <w:rFonts w:ascii="Arial" w:hAnsi="Arial" w:cs="Arial"/>
          <w:b/>
          <w:lang w:val="el-GR"/>
        </w:rPr>
        <w:t xml:space="preserve"> </w:t>
      </w:r>
      <w:proofErr w:type="spellStart"/>
      <w:r w:rsidR="006507E9">
        <w:rPr>
          <w:rFonts w:ascii="Arial" w:hAnsi="Arial" w:cs="Arial"/>
          <w:b/>
          <w:lang w:val="el-GR"/>
        </w:rPr>
        <w:t>εσωτ</w:t>
      </w:r>
      <w:proofErr w:type="spellEnd"/>
      <w:r w:rsidR="006507E9">
        <w:rPr>
          <w:rFonts w:ascii="Arial" w:hAnsi="Arial" w:cs="Arial"/>
          <w:b/>
          <w:lang w:val="el-GR"/>
        </w:rPr>
        <w:t>. 7</w:t>
      </w:r>
      <w:bookmarkStart w:id="0" w:name="_GoBack"/>
      <w:bookmarkEnd w:id="0"/>
      <w:r w:rsidR="008C31E2">
        <w:rPr>
          <w:rFonts w:ascii="Arial" w:hAnsi="Arial" w:cs="Arial"/>
          <w:b/>
          <w:lang w:val="el-GR"/>
        </w:rPr>
        <w:tab/>
      </w:r>
      <w:r w:rsidR="008C31E2">
        <w:rPr>
          <w:rFonts w:ascii="Arial" w:hAnsi="Arial" w:cs="Arial"/>
          <w:b/>
          <w:lang w:val="el-GR"/>
        </w:rPr>
        <w:tab/>
      </w:r>
      <w:r w:rsidR="008C31E2">
        <w:rPr>
          <w:rFonts w:ascii="Arial" w:hAnsi="Arial" w:cs="Arial"/>
          <w:b/>
          <w:lang w:val="el-GR"/>
        </w:rPr>
        <w:tab/>
      </w:r>
      <w:r w:rsidR="00655F86">
        <w:rPr>
          <w:rFonts w:ascii="Arial" w:hAnsi="Arial" w:cs="Arial"/>
          <w:b/>
          <w:lang w:val="el-GR"/>
        </w:rPr>
        <w:tab/>
      </w:r>
      <w:r w:rsidR="0057341E">
        <w:rPr>
          <w:rFonts w:ascii="Arial" w:hAnsi="Arial" w:cs="Arial"/>
          <w:b/>
          <w:lang w:val="el-GR"/>
        </w:rPr>
        <w:t xml:space="preserve">             </w:t>
      </w:r>
      <w:r w:rsidR="0059532F">
        <w:rPr>
          <w:rFonts w:ascii="Arial" w:hAnsi="Arial" w:cs="Arial"/>
          <w:b/>
          <w:lang w:val="el-GR"/>
        </w:rPr>
        <w:t xml:space="preserve">   </w:t>
      </w:r>
      <w:r w:rsidR="0057341E">
        <w:rPr>
          <w:rFonts w:ascii="Arial" w:hAnsi="Arial" w:cs="Arial"/>
          <w:b/>
          <w:lang w:val="el-GR"/>
        </w:rPr>
        <w:t xml:space="preserve">   </w:t>
      </w:r>
      <w:r w:rsidR="008C31E2" w:rsidRPr="00D5377C">
        <w:rPr>
          <w:rFonts w:ascii="Arial" w:hAnsi="Arial" w:cs="Arial"/>
          <w:b/>
          <w:color w:val="000000" w:themeColor="text1"/>
          <w:lang w:val="el-GR"/>
        </w:rPr>
        <w:t>Κέρκυρα</w:t>
      </w:r>
      <w:r w:rsidR="005A4509" w:rsidRPr="00D5377C">
        <w:rPr>
          <w:rFonts w:ascii="Arial" w:hAnsi="Arial" w:cs="Arial"/>
          <w:b/>
          <w:color w:val="000000" w:themeColor="text1"/>
          <w:lang w:val="el-GR"/>
        </w:rPr>
        <w:t>:</w:t>
      </w:r>
      <w:r w:rsidR="00883F7A">
        <w:rPr>
          <w:rFonts w:ascii="Arial" w:hAnsi="Arial" w:cs="Arial"/>
          <w:b/>
          <w:color w:val="000000" w:themeColor="text1"/>
          <w:lang w:val="el-GR"/>
        </w:rPr>
        <w:t xml:space="preserve"> </w:t>
      </w:r>
      <w:r w:rsidR="006507E9">
        <w:rPr>
          <w:rFonts w:ascii="Arial" w:hAnsi="Arial" w:cs="Arial"/>
          <w:b/>
          <w:color w:val="000000" w:themeColor="text1"/>
          <w:lang w:val="el-GR"/>
        </w:rPr>
        <w:t>17/5</w:t>
      </w:r>
      <w:r w:rsidR="005206E6">
        <w:rPr>
          <w:rFonts w:ascii="Arial" w:hAnsi="Arial" w:cs="Arial"/>
          <w:b/>
          <w:color w:val="000000" w:themeColor="text1"/>
          <w:lang w:val="el-GR"/>
        </w:rPr>
        <w:t>/2021</w:t>
      </w:r>
    </w:p>
    <w:p w:rsidR="008349C8" w:rsidRPr="005206E6" w:rsidRDefault="003C44B6" w:rsidP="00845546">
      <w:pPr>
        <w:spacing w:after="0"/>
        <w:rPr>
          <w:rFonts w:ascii="Arial" w:hAnsi="Arial" w:cs="Arial"/>
          <w:b/>
          <w:color w:val="000000" w:themeColor="text1"/>
          <w:lang w:val="el-GR"/>
        </w:rPr>
      </w:pPr>
      <w:r w:rsidRPr="00D5377C">
        <w:rPr>
          <w:rFonts w:ascii="Arial" w:hAnsi="Arial" w:cs="Arial"/>
          <w:b/>
          <w:color w:val="000000" w:themeColor="text1"/>
        </w:rPr>
        <w:t>Fax</w:t>
      </w:r>
      <w:r w:rsidRPr="00D5377C">
        <w:rPr>
          <w:rFonts w:ascii="Arial" w:hAnsi="Arial" w:cs="Arial"/>
          <w:b/>
          <w:color w:val="000000" w:themeColor="text1"/>
          <w:lang w:val="el-GR"/>
        </w:rPr>
        <w:t xml:space="preserve">: </w:t>
      </w:r>
      <w:proofErr w:type="gramStart"/>
      <w:r w:rsidRPr="00D5377C">
        <w:rPr>
          <w:rFonts w:ascii="Arial" w:hAnsi="Arial" w:cs="Arial"/>
          <w:b/>
          <w:color w:val="000000" w:themeColor="text1"/>
          <w:lang w:val="el-GR"/>
        </w:rPr>
        <w:t>2661081874</w:t>
      </w:r>
      <w:r w:rsidR="008C31E2" w:rsidRPr="00D5377C">
        <w:rPr>
          <w:rFonts w:ascii="Arial" w:hAnsi="Arial" w:cs="Arial"/>
          <w:b/>
          <w:color w:val="000000" w:themeColor="text1"/>
          <w:lang w:val="el-GR"/>
        </w:rPr>
        <w:tab/>
      </w:r>
      <w:r w:rsidR="008C31E2" w:rsidRPr="00D5377C">
        <w:rPr>
          <w:rFonts w:ascii="Arial" w:hAnsi="Arial" w:cs="Arial"/>
          <w:b/>
          <w:color w:val="000000" w:themeColor="text1"/>
          <w:lang w:val="el-GR"/>
        </w:rPr>
        <w:tab/>
      </w:r>
      <w:r w:rsidR="008C31E2" w:rsidRPr="00D5377C">
        <w:rPr>
          <w:rFonts w:ascii="Arial" w:hAnsi="Arial" w:cs="Arial"/>
          <w:b/>
          <w:color w:val="000000" w:themeColor="text1"/>
          <w:lang w:val="el-GR"/>
        </w:rPr>
        <w:tab/>
      </w:r>
      <w:r w:rsidR="008C31E2" w:rsidRPr="00D5377C">
        <w:rPr>
          <w:rFonts w:ascii="Arial" w:hAnsi="Arial" w:cs="Arial"/>
          <w:b/>
          <w:color w:val="000000" w:themeColor="text1"/>
          <w:lang w:val="el-GR"/>
        </w:rPr>
        <w:tab/>
      </w:r>
      <w:r w:rsidR="008C31E2" w:rsidRPr="00D5377C">
        <w:rPr>
          <w:rFonts w:ascii="Arial" w:hAnsi="Arial" w:cs="Arial"/>
          <w:b/>
          <w:color w:val="000000" w:themeColor="text1"/>
          <w:lang w:val="el-GR"/>
        </w:rPr>
        <w:tab/>
      </w:r>
      <w:r w:rsidR="00655F86" w:rsidRPr="00D5377C">
        <w:rPr>
          <w:rFonts w:ascii="Arial" w:hAnsi="Arial" w:cs="Arial"/>
          <w:b/>
          <w:color w:val="000000" w:themeColor="text1"/>
          <w:lang w:val="el-GR"/>
        </w:rPr>
        <w:tab/>
      </w:r>
      <w:r w:rsidR="0057341E">
        <w:rPr>
          <w:rFonts w:ascii="Arial" w:hAnsi="Arial" w:cs="Arial"/>
          <w:b/>
          <w:color w:val="000000" w:themeColor="text1"/>
          <w:lang w:val="el-GR"/>
        </w:rPr>
        <w:t xml:space="preserve">                                </w:t>
      </w:r>
      <w:r w:rsidR="008C31E2" w:rsidRPr="00D5377C">
        <w:rPr>
          <w:rFonts w:ascii="Arial" w:hAnsi="Arial" w:cs="Arial"/>
          <w:b/>
          <w:color w:val="000000" w:themeColor="text1"/>
          <w:lang w:val="el-GR"/>
        </w:rPr>
        <w:t>Αριθμ.Πρωτ</w:t>
      </w:r>
      <w:r w:rsidR="00673372" w:rsidRPr="00676015">
        <w:rPr>
          <w:rFonts w:ascii="Arial" w:hAnsi="Arial" w:cs="Arial"/>
          <w:b/>
          <w:color w:val="000000" w:themeColor="text1"/>
          <w:lang w:val="el-GR"/>
        </w:rPr>
        <w:t>:</w:t>
      </w:r>
      <w:r w:rsidR="006507E9">
        <w:rPr>
          <w:rFonts w:ascii="Arial" w:hAnsi="Arial" w:cs="Arial"/>
          <w:b/>
          <w:color w:val="000000" w:themeColor="text1"/>
          <w:lang w:val="el-GR"/>
        </w:rPr>
        <w:t>2199</w:t>
      </w:r>
      <w:proofErr w:type="gramEnd"/>
    </w:p>
    <w:p w:rsidR="00C45BE0" w:rsidRPr="00AD4E01" w:rsidRDefault="003C44B6" w:rsidP="00845546">
      <w:pPr>
        <w:spacing w:after="0"/>
        <w:rPr>
          <w:rFonts w:ascii="Arial" w:hAnsi="Arial" w:cs="Arial"/>
          <w:b/>
          <w:lang w:val="el-GR"/>
        </w:rPr>
      </w:pPr>
      <w:r w:rsidRPr="00C45BE0">
        <w:rPr>
          <w:rFonts w:ascii="Arial" w:hAnsi="Arial" w:cs="Arial"/>
          <w:b/>
        </w:rPr>
        <w:t>E</w:t>
      </w:r>
      <w:r w:rsidRPr="00AD4E01">
        <w:rPr>
          <w:rFonts w:ascii="Arial" w:hAnsi="Arial" w:cs="Arial"/>
          <w:b/>
          <w:lang w:val="el-GR"/>
        </w:rPr>
        <w:t>-</w:t>
      </w:r>
      <w:r w:rsidRPr="00C45BE0">
        <w:rPr>
          <w:rFonts w:ascii="Arial" w:hAnsi="Arial" w:cs="Arial"/>
          <w:b/>
        </w:rPr>
        <w:t>mail</w:t>
      </w:r>
      <w:r w:rsidR="003F0396" w:rsidRPr="00AD4E01">
        <w:rPr>
          <w:rFonts w:ascii="Arial" w:hAnsi="Arial" w:cs="Arial"/>
          <w:b/>
          <w:lang w:val="el-GR"/>
        </w:rPr>
        <w:t>:</w:t>
      </w:r>
      <w:hyperlink r:id="rId11" w:history="1">
        <w:r w:rsidR="00C45BE0" w:rsidRPr="00C45BE0">
          <w:rPr>
            <w:rStyle w:val="-"/>
            <w:rFonts w:ascii="Arial" w:hAnsi="Arial" w:cs="Arial"/>
            <w:b/>
          </w:rPr>
          <w:t>okppdk</w:t>
        </w:r>
        <w:r w:rsidR="00C45BE0" w:rsidRPr="00AD4E01">
          <w:rPr>
            <w:rStyle w:val="-"/>
            <w:rFonts w:ascii="Arial" w:hAnsi="Arial" w:cs="Arial"/>
            <w:b/>
            <w:lang w:val="el-GR"/>
          </w:rPr>
          <w:t>@</w:t>
        </w:r>
        <w:r w:rsidR="00C45BE0" w:rsidRPr="00C45BE0">
          <w:rPr>
            <w:rStyle w:val="-"/>
            <w:rFonts w:ascii="Arial" w:hAnsi="Arial" w:cs="Arial"/>
            <w:b/>
          </w:rPr>
          <w:t>gmail</w:t>
        </w:r>
        <w:r w:rsidR="00C45BE0" w:rsidRPr="00AD4E01">
          <w:rPr>
            <w:rStyle w:val="-"/>
            <w:rFonts w:ascii="Arial" w:hAnsi="Arial" w:cs="Arial"/>
            <w:b/>
            <w:lang w:val="el-GR"/>
          </w:rPr>
          <w:t>.</w:t>
        </w:r>
        <w:r w:rsidR="00C45BE0" w:rsidRPr="00C45BE0">
          <w:rPr>
            <w:rStyle w:val="-"/>
            <w:rFonts w:ascii="Arial" w:hAnsi="Arial" w:cs="Arial"/>
            <w:b/>
          </w:rPr>
          <w:t>com</w:t>
        </w:r>
      </w:hyperlink>
    </w:p>
    <w:p w:rsidR="009E79A0" w:rsidRPr="00AD4E01" w:rsidRDefault="009E79A0" w:rsidP="00845546">
      <w:pPr>
        <w:spacing w:after="0"/>
        <w:rPr>
          <w:rFonts w:ascii="Arial" w:hAnsi="Arial" w:cs="Arial"/>
          <w:b/>
          <w:lang w:val="el-GR"/>
        </w:rPr>
      </w:pPr>
    </w:p>
    <w:p w:rsidR="00845546" w:rsidRPr="00AD4E01" w:rsidRDefault="00845546" w:rsidP="00845546">
      <w:pPr>
        <w:rPr>
          <w:rFonts w:ascii="Arial" w:hAnsi="Arial" w:cs="Arial"/>
          <w:b/>
          <w:sz w:val="24"/>
          <w:szCs w:val="24"/>
          <w:lang w:val="el-GR"/>
        </w:rPr>
      </w:pPr>
    </w:p>
    <w:p w:rsidR="00FA5DD9" w:rsidRPr="00AD4E01" w:rsidRDefault="007F68F9" w:rsidP="0022720F">
      <w:pPr>
        <w:spacing w:after="0" w:line="360" w:lineRule="auto"/>
        <w:jc w:val="center"/>
        <w:rPr>
          <w:rFonts w:ascii="Tahoma" w:hAnsi="Tahoma" w:cs="Tahoma"/>
          <w:b/>
          <w:sz w:val="24"/>
          <w:szCs w:val="24"/>
          <w:u w:val="single"/>
          <w:lang w:val="el-GR"/>
        </w:rPr>
      </w:pPr>
      <w:r w:rsidRPr="002B56B4">
        <w:rPr>
          <w:rFonts w:ascii="Tahoma" w:hAnsi="Tahoma" w:cs="Tahoma"/>
          <w:b/>
          <w:sz w:val="24"/>
          <w:szCs w:val="24"/>
          <w:u w:val="single"/>
          <w:lang w:val="el-GR"/>
        </w:rPr>
        <w:t>ΠΡΟΣΚΛΗΣΗ</w:t>
      </w:r>
      <w:r w:rsidR="008B215E">
        <w:rPr>
          <w:rFonts w:ascii="Tahoma" w:hAnsi="Tahoma" w:cs="Tahoma"/>
          <w:b/>
          <w:sz w:val="24"/>
          <w:szCs w:val="24"/>
          <w:u w:val="single"/>
          <w:lang w:val="el-GR"/>
        </w:rPr>
        <w:t xml:space="preserve"> </w:t>
      </w:r>
      <w:r w:rsidR="007341B1">
        <w:rPr>
          <w:rFonts w:ascii="Tahoma" w:hAnsi="Tahoma" w:cs="Tahoma"/>
          <w:b/>
          <w:sz w:val="24"/>
          <w:szCs w:val="24"/>
          <w:u w:val="single"/>
          <w:lang w:val="el-GR"/>
        </w:rPr>
        <w:t xml:space="preserve"> </w:t>
      </w:r>
    </w:p>
    <w:p w:rsidR="007D1EA9" w:rsidRPr="006509C0" w:rsidRDefault="006509C0" w:rsidP="007D1EA9">
      <w:pPr>
        <w:jc w:val="both"/>
        <w:rPr>
          <w:rFonts w:ascii="Tahoma" w:hAnsi="Tahoma" w:cs="Tahoma"/>
          <w:color w:val="000000" w:themeColor="text1"/>
          <w:lang w:val="el-GR"/>
        </w:rPr>
      </w:pPr>
      <w:r w:rsidRPr="006509C0">
        <w:rPr>
          <w:rFonts w:ascii="Tahoma" w:hAnsi="Tahoma" w:cs="Tahoma"/>
          <w:b/>
          <w:color w:val="000000" w:themeColor="text1"/>
          <w:u w:val="single"/>
          <w:lang w:val="el-GR"/>
        </w:rPr>
        <w:t xml:space="preserve">ΚΑΤΑΘΕΣΗΣ ΠΡΟΣΦΟΡΩΝ ΓΙΑ ΤΗΝ </w:t>
      </w:r>
      <w:r w:rsidR="006507E9" w:rsidRPr="006507E9">
        <w:rPr>
          <w:rFonts w:ascii="Tahoma" w:hAnsi="Tahoma" w:cs="Tahoma"/>
          <w:b/>
          <w:caps/>
          <w:color w:val="000000" w:themeColor="text1"/>
          <w:u w:val="single"/>
          <w:lang w:val="el-GR" w:eastAsia="el-GR"/>
        </w:rPr>
        <w:t>Επισκευή του επιβατηγού ΚΗΙ 5348 του προγράμματος Βοήθεια Στο Σπίτι Κερκυραίων</w:t>
      </w:r>
      <w:r w:rsidR="006507E9" w:rsidRPr="006507E9">
        <w:rPr>
          <w:rFonts w:ascii="Tahoma" w:hAnsi="Tahoma" w:cs="Tahoma"/>
          <w:b/>
          <w:caps/>
          <w:u w:val="single"/>
          <w:lang w:val="el-GR" w:eastAsia="el-GR"/>
        </w:rPr>
        <w:t xml:space="preserve"> </w:t>
      </w:r>
      <w:r w:rsidR="007D1EA9" w:rsidRPr="006509C0">
        <w:rPr>
          <w:rFonts w:ascii="Tahoma" w:hAnsi="Tahoma" w:cs="Tahoma"/>
          <w:b/>
          <w:caps/>
          <w:color w:val="000000" w:themeColor="text1"/>
          <w:u w:val="single"/>
          <w:lang w:val="el-GR"/>
        </w:rPr>
        <w:t>του Συνδέσμου Κοινωνικής Προστασίας και Αλληλεγγύης Κέρκυρας.</w:t>
      </w:r>
    </w:p>
    <w:p w:rsidR="0022720F" w:rsidRPr="0022720F" w:rsidRDefault="0022720F" w:rsidP="0022720F">
      <w:pPr>
        <w:spacing w:after="0" w:line="240" w:lineRule="auto"/>
        <w:jc w:val="center"/>
        <w:rPr>
          <w:rFonts w:ascii="Arial" w:hAnsi="Arial" w:cs="Arial"/>
          <w:b/>
          <w:sz w:val="24"/>
          <w:szCs w:val="24"/>
          <w:u w:val="single"/>
          <w:lang w:val="el-GR"/>
        </w:rPr>
      </w:pPr>
    </w:p>
    <w:p w:rsidR="005D40AD" w:rsidRDefault="00E00D11" w:rsidP="00CF0B56">
      <w:pPr>
        <w:jc w:val="both"/>
        <w:rPr>
          <w:rFonts w:ascii="Arial" w:hAnsi="Arial" w:cs="Arial"/>
          <w:lang w:val="el-GR"/>
        </w:rPr>
      </w:pPr>
      <w:r>
        <w:rPr>
          <w:rFonts w:ascii="Arial" w:hAnsi="Arial" w:cs="Arial"/>
          <w:b/>
          <w:lang w:val="el-GR"/>
        </w:rPr>
        <w:tab/>
      </w:r>
      <w:r w:rsidR="00F26D99">
        <w:rPr>
          <w:rFonts w:ascii="Arial" w:hAnsi="Arial" w:cs="Arial"/>
        </w:rPr>
        <w:t>H</w:t>
      </w:r>
      <w:r w:rsidR="0057341E">
        <w:rPr>
          <w:rFonts w:ascii="Arial" w:hAnsi="Arial" w:cs="Arial"/>
          <w:lang w:val="el-GR"/>
        </w:rPr>
        <w:t xml:space="preserve"> </w:t>
      </w:r>
      <w:r w:rsidR="005D40AD">
        <w:rPr>
          <w:rFonts w:ascii="Arial" w:hAnsi="Arial" w:cs="Arial"/>
          <w:lang w:val="el-GR"/>
        </w:rPr>
        <w:t xml:space="preserve">Πρόεδρος του </w:t>
      </w:r>
      <w:r w:rsidR="009D60FA">
        <w:rPr>
          <w:rFonts w:ascii="Arial" w:hAnsi="Arial" w:cs="Arial"/>
          <w:lang w:val="el-GR"/>
        </w:rPr>
        <w:t>Συνδέσμου</w:t>
      </w:r>
      <w:r w:rsidR="005D40AD">
        <w:rPr>
          <w:rFonts w:ascii="Arial" w:hAnsi="Arial" w:cs="Arial"/>
          <w:lang w:val="el-GR"/>
        </w:rPr>
        <w:t xml:space="preserve"> </w:t>
      </w:r>
      <w:r w:rsidR="008349C8" w:rsidRPr="00193EEE">
        <w:rPr>
          <w:rFonts w:ascii="Arial" w:hAnsi="Arial" w:cs="Arial"/>
          <w:lang w:val="el-GR"/>
        </w:rPr>
        <w:t xml:space="preserve">Κοινωνικής Προστασίας και </w:t>
      </w:r>
      <w:r w:rsidR="009D60FA">
        <w:rPr>
          <w:rFonts w:ascii="Arial" w:hAnsi="Arial" w:cs="Arial"/>
          <w:lang w:val="el-GR"/>
        </w:rPr>
        <w:t>Αλληλεγγύης</w:t>
      </w:r>
      <w:r w:rsidR="008349C8" w:rsidRPr="00193EEE">
        <w:rPr>
          <w:rFonts w:ascii="Arial" w:hAnsi="Arial" w:cs="Arial"/>
          <w:lang w:val="el-GR"/>
        </w:rPr>
        <w:t xml:space="preserve"> Κέρκυρας</w:t>
      </w:r>
      <w:r w:rsidR="007E396B">
        <w:rPr>
          <w:rFonts w:ascii="Arial" w:hAnsi="Arial" w:cs="Arial"/>
          <w:lang w:val="el-GR"/>
        </w:rPr>
        <w:t xml:space="preserve"> «</w:t>
      </w:r>
      <w:r w:rsidR="00901DCE" w:rsidRPr="009D60FA">
        <w:rPr>
          <w:rFonts w:ascii="Arial" w:hAnsi="Arial" w:cs="Arial"/>
          <w:bCs/>
          <w:color w:val="000000" w:themeColor="text1"/>
          <w:lang w:val="el-GR"/>
        </w:rPr>
        <w:t>ΣΥ.ΚΟΙ.Π.Α</w:t>
      </w:r>
      <w:proofErr w:type="gramStart"/>
      <w:r w:rsidR="00901DCE" w:rsidRPr="009D60FA">
        <w:rPr>
          <w:rFonts w:ascii="Arial" w:hAnsi="Arial" w:cs="Arial"/>
          <w:bCs/>
          <w:color w:val="000000" w:themeColor="text1"/>
          <w:lang w:val="el-GR"/>
        </w:rPr>
        <w:t>.</w:t>
      </w:r>
      <w:r w:rsidR="00901DCE" w:rsidRPr="009D60FA">
        <w:rPr>
          <w:rFonts w:ascii="Arial" w:hAnsi="Arial" w:cs="Arial"/>
          <w:lang w:val="el-GR"/>
        </w:rPr>
        <w:t>»</w:t>
      </w:r>
      <w:proofErr w:type="gramEnd"/>
      <w:r w:rsidR="00901DCE" w:rsidRPr="009D60FA">
        <w:rPr>
          <w:rFonts w:ascii="Arial" w:hAnsi="Arial" w:cs="Arial"/>
          <w:lang w:val="el-GR"/>
        </w:rPr>
        <w:t xml:space="preserve"> </w:t>
      </w:r>
      <w:r w:rsidR="005D40AD">
        <w:rPr>
          <w:rFonts w:ascii="Arial" w:hAnsi="Arial" w:cs="Arial"/>
          <w:lang w:val="el-GR"/>
        </w:rPr>
        <w:t>έχοντας υπόψη:</w:t>
      </w:r>
    </w:p>
    <w:p w:rsidR="004529B3" w:rsidRPr="00DA2031" w:rsidRDefault="004529B3" w:rsidP="004529B3">
      <w:pPr>
        <w:pStyle w:val="a3"/>
        <w:numPr>
          <w:ilvl w:val="0"/>
          <w:numId w:val="21"/>
        </w:numPr>
        <w:jc w:val="both"/>
        <w:rPr>
          <w:rFonts w:ascii="Arial" w:hAnsi="Arial" w:cs="Arial"/>
          <w:lang w:val="el-GR"/>
        </w:rPr>
      </w:pPr>
      <w:r>
        <w:rPr>
          <w:rFonts w:ascii="Tahoma" w:hAnsi="Tahoma" w:cs="Tahoma"/>
          <w:lang w:val="el-GR"/>
        </w:rPr>
        <w:t>Το Ν. 3414/2005 (ΦΕΚ 279/Α/2005) περί «Τροποποίησης του Ν. 3310/2005 περί «Μέτρων για τη διασφάλιση της διαφάνειας και την αποτροπή καταστρατηγήσεων κατά τη διαδικασία σύναψης δημοσίων συμβάσεων». (ΦΕΚ 30/Α/14-02-2005).</w:t>
      </w:r>
    </w:p>
    <w:p w:rsidR="004529B3" w:rsidRPr="00401273" w:rsidRDefault="004529B3" w:rsidP="004529B3">
      <w:pPr>
        <w:pStyle w:val="a3"/>
        <w:numPr>
          <w:ilvl w:val="0"/>
          <w:numId w:val="21"/>
        </w:numPr>
        <w:jc w:val="both"/>
        <w:rPr>
          <w:rFonts w:ascii="Tahoma" w:hAnsi="Tahoma" w:cs="Tahoma"/>
          <w:color w:val="000000" w:themeColor="text1"/>
          <w:lang w:val="el-GR"/>
        </w:rPr>
      </w:pPr>
      <w:r w:rsidRPr="00401273">
        <w:rPr>
          <w:rFonts w:ascii="Tahoma" w:hAnsi="Tahoma" w:cs="Tahoma"/>
          <w:color w:val="000000" w:themeColor="text1"/>
          <w:lang w:val="el-GR"/>
        </w:rPr>
        <w:t xml:space="preserve">Του Ν.3463/2006 Κύρωση Κώδικα Δήμων και Κοινοτήτων (ΦΕΚ 114Α /8-6- 2006). </w:t>
      </w:r>
    </w:p>
    <w:p w:rsidR="004529B3" w:rsidRPr="00401273" w:rsidRDefault="00401273" w:rsidP="00401273">
      <w:pPr>
        <w:pStyle w:val="a3"/>
        <w:numPr>
          <w:ilvl w:val="0"/>
          <w:numId w:val="21"/>
        </w:numPr>
        <w:jc w:val="both"/>
        <w:rPr>
          <w:rFonts w:ascii="Arial" w:hAnsi="Arial" w:cs="Arial"/>
          <w:color w:val="000000" w:themeColor="text1"/>
          <w:lang w:val="el-GR"/>
        </w:rPr>
      </w:pPr>
      <w:r w:rsidRPr="00401273">
        <w:rPr>
          <w:rFonts w:ascii="Tahoma" w:hAnsi="Tahoma" w:cs="Tahoma"/>
          <w:color w:val="000000" w:themeColor="text1"/>
          <w:lang w:val="el-GR"/>
        </w:rPr>
        <w:t>Τις διατάξεις της παρ. 9 του άρθρου 209 τον Ν. 3463/2006, όπως προστέθηκε με την παρ. 13 του άρθρου 20 του Ν. 3731/2008 και διατηρήθηκε σε ισχύ με την περίπτωση 38  της παρ. 1 του άρθρου 377 του Ν. 4412/2016.</w:t>
      </w:r>
    </w:p>
    <w:p w:rsidR="005D40AD" w:rsidRPr="00401273" w:rsidRDefault="005D40AD" w:rsidP="005D40AD">
      <w:pPr>
        <w:pStyle w:val="a3"/>
        <w:numPr>
          <w:ilvl w:val="0"/>
          <w:numId w:val="21"/>
        </w:numPr>
        <w:jc w:val="both"/>
        <w:rPr>
          <w:rFonts w:ascii="Arial" w:hAnsi="Arial" w:cs="Arial"/>
          <w:lang w:val="el-GR"/>
        </w:rPr>
      </w:pPr>
      <w:r w:rsidRPr="005D40AD">
        <w:rPr>
          <w:rFonts w:ascii="Tahoma" w:hAnsi="Tahoma" w:cs="Tahoma"/>
          <w:lang w:val="el-GR"/>
        </w:rPr>
        <w:t xml:space="preserve">Του Ν. 3852/2010 «Νέα Αρχιτεκτονική της Αυτοδιοίκησης και της Αποκεντρωμένης Διοίκησης- Πρόγραμμα Καλλικράτης» (ΦΕΚ </w:t>
      </w:r>
      <w:r>
        <w:rPr>
          <w:rFonts w:ascii="Tahoma" w:hAnsi="Tahoma" w:cs="Tahoma"/>
          <w:lang w:val="el-GR"/>
        </w:rPr>
        <w:t>Α΄</w:t>
      </w:r>
      <w:r w:rsidRPr="005D40AD">
        <w:rPr>
          <w:rFonts w:ascii="Tahoma" w:hAnsi="Tahoma" w:cs="Tahoma"/>
          <w:lang w:val="el-GR"/>
        </w:rPr>
        <w:t>87/07-6-2010)</w:t>
      </w:r>
      <w:r>
        <w:rPr>
          <w:rFonts w:ascii="Tahoma" w:hAnsi="Tahoma" w:cs="Tahoma"/>
          <w:lang w:val="el-GR"/>
        </w:rPr>
        <w:t>.</w:t>
      </w:r>
    </w:p>
    <w:p w:rsidR="00401273" w:rsidRPr="00DA2031" w:rsidRDefault="00401273" w:rsidP="00401273">
      <w:pPr>
        <w:pStyle w:val="a3"/>
        <w:numPr>
          <w:ilvl w:val="0"/>
          <w:numId w:val="21"/>
        </w:numPr>
        <w:jc w:val="both"/>
        <w:rPr>
          <w:rFonts w:ascii="Tahoma" w:hAnsi="Tahoma" w:cs="Tahoma"/>
          <w:lang w:val="el-GR"/>
        </w:rPr>
      </w:pPr>
      <w:r w:rsidRPr="00DA2031">
        <w:rPr>
          <w:rFonts w:ascii="Tahoma" w:hAnsi="Tahoma" w:cs="Tahoma"/>
          <w:lang w:val="el-GR"/>
        </w:rPr>
        <w:t xml:space="preserve">Του Ν.3861/2010 </w:t>
      </w:r>
      <w:r>
        <w:rPr>
          <w:rFonts w:ascii="Tahoma" w:hAnsi="Tahoma" w:cs="Tahoma"/>
          <w:lang w:val="el-GR"/>
        </w:rPr>
        <w:t xml:space="preserve">(ΦΕΚ 112/Α΄/13-07-2010) </w:t>
      </w:r>
      <w:r w:rsidRPr="00DA2031">
        <w:rPr>
          <w:rFonts w:ascii="Tahoma" w:hAnsi="Tahoma" w:cs="Tahoma"/>
          <w:lang w:val="el-GR"/>
        </w:rPr>
        <w:t xml:space="preserve">«Ενίσχυση της Διαφάνειας με την υποχρεωτική ανάρτηση νόμων και πράξεων κυβερνητικών, διοικητικών και </w:t>
      </w:r>
      <w:proofErr w:type="spellStart"/>
      <w:r w:rsidRPr="00DA2031">
        <w:rPr>
          <w:rFonts w:ascii="Tahoma" w:hAnsi="Tahoma" w:cs="Tahoma"/>
          <w:lang w:val="el-GR"/>
        </w:rPr>
        <w:t>αυτοδιοικητικών</w:t>
      </w:r>
      <w:proofErr w:type="spellEnd"/>
      <w:r w:rsidRPr="00DA2031">
        <w:rPr>
          <w:rFonts w:ascii="Tahoma" w:hAnsi="Tahoma" w:cs="Tahoma"/>
          <w:lang w:val="el-GR"/>
        </w:rPr>
        <w:t xml:space="preserve"> οργάνων στο διαδίκτυο, Πρόγραμμα Διαύγεια».</w:t>
      </w:r>
    </w:p>
    <w:p w:rsidR="00401273" w:rsidRPr="00401273" w:rsidRDefault="00401273" w:rsidP="00401273">
      <w:pPr>
        <w:pStyle w:val="a3"/>
        <w:numPr>
          <w:ilvl w:val="0"/>
          <w:numId w:val="21"/>
        </w:numPr>
        <w:jc w:val="both"/>
        <w:rPr>
          <w:rFonts w:ascii="Arial" w:hAnsi="Arial" w:cs="Arial"/>
          <w:lang w:val="el-GR"/>
        </w:rPr>
      </w:pPr>
      <w:r>
        <w:rPr>
          <w:rFonts w:ascii="Tahoma" w:hAnsi="Tahoma" w:cs="Tahoma"/>
          <w:lang w:val="el-GR"/>
        </w:rPr>
        <w:t xml:space="preserve">Τον Ν. 3871/2010 «Δημοσιονομική Διαχείριση και  Ευθύνη» όπως ισχύει σήμερα. </w:t>
      </w:r>
    </w:p>
    <w:p w:rsidR="00401273" w:rsidRPr="00401273" w:rsidRDefault="00401273" w:rsidP="00401273">
      <w:pPr>
        <w:pStyle w:val="a3"/>
        <w:numPr>
          <w:ilvl w:val="0"/>
          <w:numId w:val="21"/>
        </w:numPr>
        <w:tabs>
          <w:tab w:val="left" w:pos="0"/>
        </w:tabs>
        <w:jc w:val="both"/>
        <w:rPr>
          <w:rFonts w:ascii="Tahoma" w:hAnsi="Tahoma" w:cs="Tahoma"/>
          <w:lang w:val="el-GR"/>
        </w:rPr>
      </w:pPr>
      <w:r w:rsidRPr="001C4B0B">
        <w:rPr>
          <w:rFonts w:ascii="Tahoma" w:hAnsi="Tahoma" w:cs="Tahoma"/>
          <w:lang w:val="el-GR"/>
        </w:rPr>
        <w:t xml:space="preserve">Του </w:t>
      </w:r>
      <w:r w:rsidRPr="001C4B0B">
        <w:rPr>
          <w:rFonts w:ascii="Tahoma" w:hAnsi="Tahoma" w:cs="Tahoma"/>
        </w:rPr>
        <w:t>N</w:t>
      </w:r>
      <w:r w:rsidRPr="001C4B0B">
        <w:rPr>
          <w:rFonts w:ascii="Tahoma" w:hAnsi="Tahoma" w:cs="Tahoma"/>
          <w:lang w:val="el-GR"/>
        </w:rPr>
        <w:t xml:space="preserve">. 4013/11 (ΦΕΚ 204 Α/15-9-2011) :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1C4B0B">
        <w:rPr>
          <w:rFonts w:ascii="Tahoma" w:hAnsi="Tahoma" w:cs="Tahoma"/>
          <w:lang w:val="el-GR"/>
        </w:rPr>
        <w:t>Προπτωχευτική</w:t>
      </w:r>
      <w:proofErr w:type="spellEnd"/>
      <w:r w:rsidRPr="001C4B0B">
        <w:rPr>
          <w:rFonts w:ascii="Tahoma" w:hAnsi="Tahoma" w:cs="Tahoma"/>
          <w:lang w:val="el-GR"/>
        </w:rPr>
        <w:t xml:space="preserve"> διαδικασία εξυγίανσης και άλλες διατάξεις.</w:t>
      </w:r>
    </w:p>
    <w:p w:rsidR="005D40AD" w:rsidRPr="00401273" w:rsidRDefault="005D40AD" w:rsidP="005D40AD">
      <w:pPr>
        <w:pStyle w:val="a3"/>
        <w:numPr>
          <w:ilvl w:val="0"/>
          <w:numId w:val="21"/>
        </w:numPr>
        <w:jc w:val="both"/>
        <w:rPr>
          <w:rFonts w:ascii="Arial" w:hAnsi="Arial" w:cs="Arial"/>
          <w:lang w:val="el-GR"/>
        </w:rPr>
      </w:pPr>
      <w:r>
        <w:rPr>
          <w:rFonts w:ascii="Tahoma" w:hAnsi="Tahoma" w:cs="Tahoma"/>
          <w:lang w:val="el-GR"/>
        </w:rPr>
        <w:t>Τον Ν.4070/2014 Αρχές δημοσιονομικής διαχείρισης και εποπτείας Ενσωμάτωση Οδηγίας 2011/85/ΕΕ Δημόσια λογιστική και άλλες διατάξεις όπως ισχύει σήμερα.</w:t>
      </w:r>
    </w:p>
    <w:p w:rsidR="00401273" w:rsidRPr="009D60FA" w:rsidRDefault="00401273" w:rsidP="009D60FA">
      <w:pPr>
        <w:pStyle w:val="a3"/>
        <w:numPr>
          <w:ilvl w:val="0"/>
          <w:numId w:val="21"/>
        </w:numPr>
        <w:jc w:val="both"/>
        <w:rPr>
          <w:rFonts w:ascii="Tahoma" w:hAnsi="Tahoma" w:cs="Tahoma"/>
          <w:lang w:val="el-GR"/>
        </w:rPr>
      </w:pPr>
      <w:r>
        <w:rPr>
          <w:rFonts w:ascii="Tahoma" w:hAnsi="Tahoma" w:cs="Tahoma"/>
          <w:lang w:val="el-GR"/>
        </w:rPr>
        <w:t xml:space="preserve">Το </w:t>
      </w:r>
      <w:r w:rsidRPr="001C4B0B">
        <w:rPr>
          <w:rFonts w:ascii="Tahoma" w:hAnsi="Tahoma" w:cs="Tahoma"/>
          <w:lang w:val="el-GR"/>
        </w:rPr>
        <w:t xml:space="preserve">ΠΔ 80/2016 «Ανάληψη υποχρεώσεων από τους </w:t>
      </w:r>
      <w:proofErr w:type="spellStart"/>
      <w:r w:rsidRPr="001C4B0B">
        <w:rPr>
          <w:rFonts w:ascii="Tahoma" w:hAnsi="Tahoma" w:cs="Tahoma"/>
          <w:lang w:val="el-GR"/>
        </w:rPr>
        <w:t>Διατάκτες</w:t>
      </w:r>
      <w:proofErr w:type="spellEnd"/>
      <w:r w:rsidRPr="001C4B0B">
        <w:rPr>
          <w:rFonts w:ascii="Tahoma" w:hAnsi="Tahoma" w:cs="Tahoma"/>
          <w:lang w:val="el-GR"/>
        </w:rPr>
        <w:t>».</w:t>
      </w:r>
    </w:p>
    <w:p w:rsidR="001C4B0B" w:rsidRPr="001C4B0B" w:rsidRDefault="001C4B0B" w:rsidP="005D40AD">
      <w:pPr>
        <w:pStyle w:val="a3"/>
        <w:numPr>
          <w:ilvl w:val="0"/>
          <w:numId w:val="21"/>
        </w:numPr>
        <w:jc w:val="both"/>
        <w:rPr>
          <w:rFonts w:ascii="Arial" w:hAnsi="Arial" w:cs="Arial"/>
          <w:lang w:val="el-GR"/>
        </w:rPr>
      </w:pPr>
      <w:r w:rsidRPr="001C4B0B">
        <w:rPr>
          <w:rFonts w:ascii="Tahoma" w:hAnsi="Tahoma" w:cs="Tahoma"/>
          <w:lang w:val="el-GR"/>
        </w:rPr>
        <w:t>Του δια</w:t>
      </w:r>
      <w:r w:rsidR="00401273">
        <w:rPr>
          <w:rFonts w:ascii="Tahoma" w:hAnsi="Tahoma" w:cs="Tahoma"/>
          <w:lang w:val="el-GR"/>
        </w:rPr>
        <w:t>τ</w:t>
      </w:r>
      <w:r w:rsidRPr="001C4B0B">
        <w:rPr>
          <w:rFonts w:ascii="Tahoma" w:hAnsi="Tahoma" w:cs="Tahoma"/>
          <w:lang w:val="el-GR"/>
        </w:rPr>
        <w:t>άξεις του Ν. 4412/2016 (Φ.Ε.Κ. 147/τ.Α΄/08-08-2016) «Δημόσιες Συμβάσεις Έργων, Προμηθειών και Υπηρεσιών (προσαρμογή στις Οδηγίες 2014/24/ ΕΕ και 2014/25/ΕΕ)»</w:t>
      </w:r>
      <w:r>
        <w:rPr>
          <w:rFonts w:ascii="Tahoma" w:hAnsi="Tahoma" w:cs="Tahoma"/>
          <w:lang w:val="el-GR"/>
        </w:rPr>
        <w:t>:</w:t>
      </w:r>
    </w:p>
    <w:p w:rsidR="001C4B0B" w:rsidRDefault="001C4B0B" w:rsidP="001C4B0B">
      <w:pPr>
        <w:pStyle w:val="a3"/>
        <w:jc w:val="both"/>
        <w:rPr>
          <w:rFonts w:ascii="Tahoma" w:hAnsi="Tahoma" w:cs="Tahoma"/>
          <w:lang w:val="el-GR"/>
        </w:rPr>
      </w:pPr>
      <w:r>
        <w:rPr>
          <w:rFonts w:ascii="Tahoma" w:hAnsi="Tahoma" w:cs="Tahoma"/>
          <w:lang w:val="el-GR"/>
        </w:rPr>
        <w:t>α) Οι διατ</w:t>
      </w:r>
      <w:r w:rsidR="00CC3521">
        <w:rPr>
          <w:rFonts w:ascii="Tahoma" w:hAnsi="Tahoma" w:cs="Tahoma"/>
          <w:lang w:val="el-GR"/>
        </w:rPr>
        <w:t xml:space="preserve">άξεις του άρθρου 2, παρ. 1, </w:t>
      </w:r>
      <w:proofErr w:type="spellStart"/>
      <w:r w:rsidR="00CC3521">
        <w:rPr>
          <w:rFonts w:ascii="Tahoma" w:hAnsi="Tahoma" w:cs="Tahoma"/>
          <w:lang w:val="el-GR"/>
        </w:rPr>
        <w:t>περί</w:t>
      </w:r>
      <w:r>
        <w:rPr>
          <w:rFonts w:ascii="Tahoma" w:hAnsi="Tahoma" w:cs="Tahoma"/>
          <w:lang w:val="el-GR"/>
        </w:rPr>
        <w:t>πτ</w:t>
      </w:r>
      <w:proofErr w:type="spellEnd"/>
      <w:r>
        <w:rPr>
          <w:rFonts w:ascii="Tahoma" w:hAnsi="Tahoma" w:cs="Tahoma"/>
          <w:lang w:val="el-GR"/>
        </w:rPr>
        <w:t>. 31 του Ν. 4412/2016.</w:t>
      </w:r>
    </w:p>
    <w:p w:rsidR="001C4B0B" w:rsidRPr="009D60FA" w:rsidRDefault="001C4B0B" w:rsidP="001C4B0B">
      <w:pPr>
        <w:pStyle w:val="a3"/>
        <w:jc w:val="both"/>
        <w:rPr>
          <w:rFonts w:ascii="Tahoma" w:hAnsi="Tahoma" w:cs="Tahoma"/>
          <w:lang w:val="el-GR"/>
        </w:rPr>
      </w:pPr>
      <w:r>
        <w:rPr>
          <w:rFonts w:ascii="Tahoma" w:hAnsi="Tahoma" w:cs="Tahoma"/>
          <w:lang w:val="el-GR"/>
        </w:rPr>
        <w:lastRenderedPageBreak/>
        <w:t xml:space="preserve">β) </w:t>
      </w:r>
      <w:r w:rsidRPr="009D60FA">
        <w:rPr>
          <w:rFonts w:ascii="Tahoma" w:hAnsi="Tahoma" w:cs="Tahoma"/>
          <w:lang w:val="el-GR"/>
        </w:rPr>
        <w:t>Οι διατάξεις του άρθρου 118, παρ. 1 &amp; 2 του Ν. 4412/2016.</w:t>
      </w:r>
    </w:p>
    <w:p w:rsidR="001C4B0B" w:rsidRPr="009D60FA" w:rsidRDefault="001C4B0B" w:rsidP="001C4B0B">
      <w:pPr>
        <w:pStyle w:val="a3"/>
        <w:jc w:val="both"/>
        <w:rPr>
          <w:rFonts w:ascii="Tahoma" w:hAnsi="Tahoma" w:cs="Tahoma"/>
          <w:lang w:val="el-GR"/>
        </w:rPr>
      </w:pPr>
      <w:r w:rsidRPr="009D60FA">
        <w:rPr>
          <w:rFonts w:ascii="Tahoma" w:hAnsi="Tahoma" w:cs="Tahoma"/>
          <w:lang w:val="el-GR"/>
        </w:rPr>
        <w:t>γ) Οι διατάξεις του άρθρου 328 του Ν. 4412/2016.</w:t>
      </w:r>
    </w:p>
    <w:p w:rsidR="00E76AA1" w:rsidRDefault="001C4B0B" w:rsidP="007341B1">
      <w:pPr>
        <w:pStyle w:val="a3"/>
        <w:numPr>
          <w:ilvl w:val="0"/>
          <w:numId w:val="21"/>
        </w:numPr>
        <w:jc w:val="both"/>
        <w:rPr>
          <w:rFonts w:ascii="Tahoma" w:hAnsi="Tahoma" w:cs="Tahoma"/>
          <w:lang w:val="el-GR"/>
        </w:rPr>
      </w:pPr>
      <w:r w:rsidRPr="009D60FA">
        <w:rPr>
          <w:rFonts w:ascii="Tahoma" w:hAnsi="Tahoma" w:cs="Tahoma"/>
          <w:lang w:val="el-GR"/>
        </w:rPr>
        <w:t xml:space="preserve">Τον </w:t>
      </w:r>
      <w:r w:rsidRPr="009D60FA">
        <w:rPr>
          <w:rFonts w:ascii="Tahoma" w:hAnsi="Tahoma" w:cs="Tahoma"/>
        </w:rPr>
        <w:t>N</w:t>
      </w:r>
      <w:r w:rsidRPr="009D60FA">
        <w:rPr>
          <w:rFonts w:ascii="Tahoma" w:hAnsi="Tahoma" w:cs="Tahoma"/>
          <w:lang w:val="el-GR"/>
        </w:rPr>
        <w:t>. 4555/18 (ΦΕΚ 133/19.07.2018 τεύχος Α') και ειδικότερα το άρθρο 203, σύμφωνα με το οποίο ο Δήμαρχος αποφασίζει για την έγκριση των δαπανών και τη διάθεση όλων των εγγεγραμμένων στον προϋπολογισμό πιστώσεων</w:t>
      </w:r>
      <w:r w:rsidR="005206E6">
        <w:rPr>
          <w:rFonts w:ascii="Tahoma" w:hAnsi="Tahoma" w:cs="Tahoma"/>
          <w:lang w:val="el-GR"/>
        </w:rPr>
        <w:t>.</w:t>
      </w:r>
    </w:p>
    <w:p w:rsidR="00401273" w:rsidRPr="006507E9" w:rsidRDefault="00401273" w:rsidP="00E76AA1">
      <w:pPr>
        <w:pStyle w:val="a3"/>
        <w:numPr>
          <w:ilvl w:val="0"/>
          <w:numId w:val="21"/>
        </w:numPr>
        <w:jc w:val="both"/>
        <w:rPr>
          <w:rFonts w:ascii="Tahoma" w:hAnsi="Tahoma" w:cs="Tahoma"/>
          <w:lang w:val="el-GR"/>
        </w:rPr>
      </w:pPr>
      <w:r w:rsidRPr="00E76AA1">
        <w:rPr>
          <w:rFonts w:ascii="Tahoma" w:hAnsi="Tahoma" w:cs="Tahoma"/>
          <w:lang w:val="el-GR"/>
        </w:rPr>
        <w:t xml:space="preserve">Την ανάγκη του </w:t>
      </w:r>
      <w:r w:rsidR="0013532B" w:rsidRPr="00E76AA1">
        <w:rPr>
          <w:rFonts w:ascii="Tahoma" w:hAnsi="Tahoma" w:cs="Tahoma"/>
          <w:lang w:val="el-GR"/>
        </w:rPr>
        <w:t>Συνδέσμου</w:t>
      </w:r>
      <w:r w:rsidRPr="00E76AA1">
        <w:rPr>
          <w:rFonts w:ascii="Tahoma" w:hAnsi="Tahoma" w:cs="Tahoma"/>
          <w:lang w:val="el-GR"/>
        </w:rPr>
        <w:t xml:space="preserve"> για την </w:t>
      </w:r>
      <w:r w:rsidR="006507E9" w:rsidRPr="006507E9">
        <w:rPr>
          <w:rFonts w:ascii="Tahoma" w:hAnsi="Tahoma" w:cs="Tahoma"/>
          <w:b/>
          <w:color w:val="000000" w:themeColor="text1"/>
          <w:u w:val="single"/>
          <w:lang w:val="el-GR" w:eastAsia="el-GR"/>
        </w:rPr>
        <w:t>Επισκευή του επιβατηγού ΚΗΙ 5348 του προγράμματος Βοήθεια Στο Σπίτι Κερκυραίων</w:t>
      </w:r>
      <w:r w:rsidR="00FE7CB1" w:rsidRPr="00FE7CB1">
        <w:rPr>
          <w:rFonts w:ascii="Tahoma" w:hAnsi="Tahoma" w:cs="Tahoma"/>
          <w:b/>
          <w:u w:val="single"/>
          <w:lang w:val="el-GR" w:eastAsia="el-GR"/>
        </w:rPr>
        <w:t xml:space="preserve"> </w:t>
      </w:r>
      <w:r w:rsidR="00BF3657" w:rsidRPr="007D1EA9">
        <w:rPr>
          <w:rFonts w:ascii="Tahoma" w:hAnsi="Tahoma" w:cs="Tahoma"/>
          <w:b/>
          <w:color w:val="000000" w:themeColor="text1"/>
          <w:sz w:val="24"/>
          <w:szCs w:val="24"/>
          <w:u w:val="single"/>
          <w:lang w:val="el-GR"/>
        </w:rPr>
        <w:t>του</w:t>
      </w:r>
      <w:r w:rsidR="008B215E" w:rsidRPr="008B215E">
        <w:rPr>
          <w:rFonts w:ascii="Tahoma" w:hAnsi="Tahoma" w:cs="Tahoma"/>
          <w:b/>
          <w:color w:val="000000" w:themeColor="text1"/>
          <w:u w:val="single"/>
          <w:lang w:val="el-GR"/>
        </w:rPr>
        <w:t xml:space="preserve"> Συνδέσμου Κοινωνικής Προστασίας και Αλληλεγγύης Κέρκυρας</w:t>
      </w:r>
    </w:p>
    <w:p w:rsidR="006507E9" w:rsidRPr="00823984" w:rsidRDefault="006507E9" w:rsidP="00E76AA1">
      <w:pPr>
        <w:pStyle w:val="a3"/>
        <w:numPr>
          <w:ilvl w:val="0"/>
          <w:numId w:val="21"/>
        </w:numPr>
        <w:jc w:val="both"/>
        <w:rPr>
          <w:rFonts w:ascii="Tahoma" w:hAnsi="Tahoma" w:cs="Tahoma"/>
          <w:lang w:val="el-GR"/>
        </w:rPr>
      </w:pPr>
      <w:r w:rsidRPr="00823984">
        <w:rPr>
          <w:rFonts w:ascii="Tahoma" w:hAnsi="Tahoma" w:cs="Tahoma"/>
          <w:lang w:val="el-GR"/>
        </w:rPr>
        <w:t xml:space="preserve">Την πίστωση που έχει εγγραφεί στον προϋπολογισμό εξόδων έτους 2021 </w:t>
      </w:r>
      <w:r w:rsidRPr="00823984">
        <w:rPr>
          <w:rFonts w:ascii="Tahoma" w:hAnsi="Tahoma" w:cs="Tahoma"/>
          <w:color w:val="000000" w:themeColor="text1"/>
          <w:lang w:val="el-GR"/>
        </w:rPr>
        <w:t>των</w:t>
      </w:r>
      <w:r w:rsidRPr="00823984">
        <w:rPr>
          <w:rFonts w:ascii="Tahoma" w:eastAsiaTheme="minorHAnsi" w:hAnsi="Tahoma" w:cs="Tahoma"/>
          <w:color w:val="000000" w:themeColor="text1"/>
          <w:sz w:val="24"/>
          <w:szCs w:val="24"/>
          <w:lang w:val="el-GR"/>
        </w:rPr>
        <w:t xml:space="preserve"> Κ.Α.:</w:t>
      </w:r>
      <w:r w:rsidRPr="00FE7CB1">
        <w:rPr>
          <w:rFonts w:asciiTheme="minorHAnsi" w:eastAsiaTheme="minorEastAsia" w:hAnsiTheme="minorHAnsi" w:cstheme="minorHAnsi"/>
          <w:color w:val="000000" w:themeColor="text1"/>
          <w:lang w:val="el-GR" w:eastAsia="el-GR"/>
        </w:rPr>
        <w:t xml:space="preserve"> </w:t>
      </w:r>
      <w:r w:rsidRPr="00FE7CB1">
        <w:rPr>
          <w:rFonts w:ascii="Tahoma" w:eastAsiaTheme="minorEastAsia" w:hAnsi="Tahoma" w:cs="Tahoma"/>
          <w:color w:val="000000" w:themeColor="text1"/>
          <w:lang w:val="el-GR" w:eastAsia="el-GR"/>
        </w:rPr>
        <w:t>15.6263 ¨Συντήρηση και επισκευή μεταφορικών μέσων¨</w:t>
      </w:r>
    </w:p>
    <w:p w:rsidR="00FE7CB1" w:rsidRPr="00FE7CB1" w:rsidRDefault="00FE7CB1" w:rsidP="006507E9">
      <w:pPr>
        <w:pStyle w:val="a3"/>
        <w:rPr>
          <w:rFonts w:ascii="Tahoma" w:hAnsi="Tahoma" w:cs="Tahoma"/>
          <w:b/>
          <w:sz w:val="24"/>
          <w:szCs w:val="24"/>
          <w:u w:val="single"/>
          <w:lang w:val="el-GR"/>
        </w:rPr>
      </w:pPr>
    </w:p>
    <w:p w:rsidR="003C5DFF" w:rsidRPr="00FE7CB1" w:rsidRDefault="00DC294F" w:rsidP="00FE7CB1">
      <w:pPr>
        <w:ind w:left="360"/>
        <w:jc w:val="center"/>
        <w:rPr>
          <w:rFonts w:ascii="Arial" w:hAnsi="Arial" w:cs="Arial"/>
          <w:b/>
          <w:sz w:val="24"/>
          <w:szCs w:val="24"/>
          <w:u w:val="single"/>
          <w:lang w:val="el-GR"/>
        </w:rPr>
      </w:pPr>
      <w:r w:rsidRPr="00FE7CB1">
        <w:rPr>
          <w:rFonts w:ascii="Arial" w:hAnsi="Arial" w:cs="Arial"/>
          <w:b/>
          <w:sz w:val="24"/>
          <w:szCs w:val="24"/>
          <w:u w:val="single"/>
          <w:lang w:val="el-GR"/>
        </w:rPr>
        <w:t>Ανακοινώνει</w:t>
      </w:r>
    </w:p>
    <w:p w:rsidR="00BB63BB" w:rsidRDefault="00BB63BB" w:rsidP="00BB63BB">
      <w:pPr>
        <w:jc w:val="both"/>
        <w:rPr>
          <w:rFonts w:ascii="Arial" w:hAnsi="Arial" w:cs="Arial"/>
          <w:color w:val="FF0000"/>
          <w:lang w:val="el-GR"/>
        </w:rPr>
      </w:pPr>
      <w:r>
        <w:rPr>
          <w:rFonts w:ascii="Arial" w:hAnsi="Arial" w:cs="Arial"/>
          <w:lang w:val="el-GR"/>
        </w:rPr>
        <w:t>Τη διενέργεια εκδήλωσης ενδιαφέροντος με τη διαδικασία της απευθείας ανάθεσης από την Πρόεδρο  του Συνδέσμου «</w:t>
      </w:r>
      <w:r>
        <w:rPr>
          <w:rFonts w:ascii="Arial" w:hAnsi="Arial" w:cs="Arial"/>
          <w:bCs/>
          <w:color w:val="000000" w:themeColor="text1"/>
          <w:lang w:val="el-GR"/>
        </w:rPr>
        <w:t>ΣΥ.ΚΟΙ.Π.Α.</w:t>
      </w:r>
      <w:r>
        <w:rPr>
          <w:rFonts w:ascii="Arial" w:hAnsi="Arial" w:cs="Arial"/>
          <w:lang w:val="el-GR"/>
        </w:rPr>
        <w:t>» με κατάθεση προσφορών και κριτήριο τη χαμηλότερη τιμή, για την ανάθεση της</w:t>
      </w:r>
      <w:r>
        <w:rPr>
          <w:rFonts w:ascii="Tahoma" w:hAnsi="Tahoma" w:cs="Tahoma"/>
          <w:color w:val="000000" w:themeColor="text1"/>
          <w:lang w:val="el-GR"/>
        </w:rPr>
        <w:t xml:space="preserve"> </w:t>
      </w:r>
      <w:r w:rsidR="00FE7CB1">
        <w:rPr>
          <w:rFonts w:ascii="Tahoma" w:hAnsi="Tahoma" w:cs="Tahoma"/>
          <w:color w:val="000000" w:themeColor="text1"/>
          <w:lang w:val="el-GR" w:eastAsia="el-GR"/>
        </w:rPr>
        <w:t>ε</w:t>
      </w:r>
      <w:r w:rsidR="00FE7CB1" w:rsidRPr="00FE7CB1">
        <w:rPr>
          <w:rFonts w:ascii="Tahoma" w:hAnsi="Tahoma" w:cs="Tahoma"/>
          <w:color w:val="000000" w:themeColor="text1"/>
          <w:lang w:val="el-GR" w:eastAsia="el-GR"/>
        </w:rPr>
        <w:t>πισκευή</w:t>
      </w:r>
      <w:r w:rsidR="00FE7CB1">
        <w:rPr>
          <w:rFonts w:ascii="Tahoma" w:hAnsi="Tahoma" w:cs="Tahoma"/>
          <w:color w:val="000000" w:themeColor="text1"/>
          <w:lang w:val="el-GR" w:eastAsia="el-GR"/>
        </w:rPr>
        <w:t>ς</w:t>
      </w:r>
      <w:r w:rsidR="00FE7CB1" w:rsidRPr="00FE7CB1">
        <w:rPr>
          <w:rFonts w:ascii="Tahoma" w:hAnsi="Tahoma" w:cs="Tahoma"/>
          <w:color w:val="000000" w:themeColor="text1"/>
          <w:lang w:val="el-GR" w:eastAsia="el-GR"/>
        </w:rPr>
        <w:t xml:space="preserve"> του επιβατηγού </w:t>
      </w:r>
      <w:r w:rsidR="006507E9" w:rsidRPr="006507E9">
        <w:rPr>
          <w:rFonts w:ascii="Tahoma" w:hAnsi="Tahoma" w:cs="Tahoma"/>
          <w:color w:val="000000" w:themeColor="text1"/>
          <w:lang w:val="el-GR" w:eastAsia="el-GR"/>
        </w:rPr>
        <w:t>ΚΗΙ 5348 του προγράμματος Βοήθεια Στο Σπίτι Κερκυραίων</w:t>
      </w:r>
      <w:r w:rsidR="006507E9" w:rsidRPr="005C39F7">
        <w:rPr>
          <w:rFonts w:ascii="Arial" w:hAnsi="Arial" w:cs="Arial"/>
          <w:color w:val="000000" w:themeColor="text1"/>
          <w:lang w:val="el-GR"/>
        </w:rPr>
        <w:t xml:space="preserve"> </w:t>
      </w:r>
      <w:r w:rsidRPr="005C39F7">
        <w:rPr>
          <w:rFonts w:ascii="Arial" w:hAnsi="Arial" w:cs="Arial"/>
          <w:color w:val="000000" w:themeColor="text1"/>
          <w:lang w:val="el-GR"/>
        </w:rPr>
        <w:t>τ</w:t>
      </w:r>
      <w:r>
        <w:rPr>
          <w:rFonts w:ascii="Arial" w:hAnsi="Arial" w:cs="Arial"/>
          <w:color w:val="000000" w:themeColor="text1"/>
          <w:lang w:val="el-GR"/>
        </w:rPr>
        <w:t>ου Συνδέσμου Κοινωνικής Προστασίας και Αλληλεγγύης Κέρκυρας</w:t>
      </w:r>
      <w:r>
        <w:rPr>
          <w:rFonts w:ascii="Arial" w:hAnsi="Arial" w:cs="Arial"/>
          <w:lang w:val="el-GR"/>
        </w:rPr>
        <w:t xml:space="preserve">, συνολικού προϋπολογισμού </w:t>
      </w:r>
      <w:r w:rsidR="006507E9">
        <w:rPr>
          <w:rFonts w:ascii="Arial" w:hAnsi="Arial" w:cs="Arial"/>
          <w:color w:val="000000" w:themeColor="text1"/>
          <w:lang w:val="el-GR"/>
        </w:rPr>
        <w:t>541,40</w:t>
      </w:r>
      <w:r w:rsidR="00FE7CB1">
        <w:rPr>
          <w:rFonts w:ascii="Arial" w:hAnsi="Arial" w:cs="Arial"/>
          <w:color w:val="000000" w:themeColor="text1"/>
          <w:lang w:val="el-GR"/>
        </w:rPr>
        <w:t xml:space="preserve"> </w:t>
      </w:r>
      <w:r>
        <w:rPr>
          <w:rFonts w:ascii="Arial" w:hAnsi="Arial" w:cs="Arial"/>
          <w:lang w:val="el-GR"/>
        </w:rPr>
        <w:t xml:space="preserve">€ συμπεριλαμβανομένου Φ.Π.Α. </w:t>
      </w:r>
      <w:r>
        <w:rPr>
          <w:rFonts w:ascii="Arial" w:hAnsi="Arial" w:cs="Arial"/>
          <w:color w:val="000000" w:themeColor="text1"/>
          <w:lang w:val="el-GR"/>
        </w:rPr>
        <w:t>24% όπως ακριβώς αναφέρεται στην επισυναπτόμενη τεχνική έκθεση.</w:t>
      </w:r>
    </w:p>
    <w:p w:rsidR="00BB63BB" w:rsidRDefault="00BB63BB" w:rsidP="00BB63BB">
      <w:pPr>
        <w:jc w:val="both"/>
        <w:rPr>
          <w:rFonts w:ascii="Arial" w:hAnsi="Arial" w:cs="Arial"/>
          <w:color w:val="000000" w:themeColor="text1"/>
          <w:lang w:val="el-GR"/>
        </w:rPr>
      </w:pPr>
      <w:r>
        <w:rPr>
          <w:rFonts w:ascii="Arial" w:hAnsi="Arial" w:cs="Arial"/>
          <w:b/>
          <w:color w:val="000000" w:themeColor="text1"/>
          <w:u w:val="single"/>
          <w:lang w:val="el-GR"/>
        </w:rPr>
        <w:t>Κριτήριο κατακύρωσης</w:t>
      </w:r>
      <w:r>
        <w:rPr>
          <w:rFonts w:ascii="Arial" w:hAnsi="Arial" w:cs="Arial"/>
          <w:b/>
          <w:color w:val="000000" w:themeColor="text1"/>
          <w:lang w:val="el-GR"/>
        </w:rPr>
        <w:t>:</w:t>
      </w:r>
      <w:r>
        <w:rPr>
          <w:rFonts w:ascii="Arial" w:hAnsi="Arial" w:cs="Arial"/>
          <w:color w:val="000000" w:themeColor="text1"/>
          <w:lang w:val="el-GR"/>
        </w:rPr>
        <w:t xml:space="preserve"> Η κατακύρωση θα γίνει στον υποψήφιο ανάδοχο που θα προσφέρει την πλέον συμφέρουσα από οικονομική άποψη προσφορά μόνο βάσει τιμής, μεταξύ των προσφορών που ικανοποιούν τους όρους και τις προδιαγραφές τεχνικής έκθεσης του Ν.Π.Δ.Δ.</w:t>
      </w:r>
    </w:p>
    <w:p w:rsidR="00BB63BB" w:rsidRDefault="00BB63BB" w:rsidP="00BB63BB">
      <w:pPr>
        <w:spacing w:after="0" w:line="240" w:lineRule="auto"/>
        <w:jc w:val="both"/>
        <w:rPr>
          <w:rFonts w:ascii="Verdana" w:hAnsi="Verdana"/>
          <w:b/>
          <w:lang w:val="el-GR"/>
        </w:rPr>
      </w:pPr>
    </w:p>
    <w:p w:rsidR="00BB63BB" w:rsidRDefault="00BB63BB" w:rsidP="00BB63BB">
      <w:pPr>
        <w:spacing w:after="0" w:line="240" w:lineRule="auto"/>
        <w:jc w:val="both"/>
        <w:rPr>
          <w:rFonts w:ascii="Verdana" w:hAnsi="Verdana"/>
          <w:b/>
          <w:lang w:val="el-GR"/>
        </w:rPr>
      </w:pPr>
      <w:r>
        <w:rPr>
          <w:rFonts w:ascii="Verdana" w:hAnsi="Verdana"/>
          <w:b/>
          <w:lang w:val="el-GR"/>
        </w:rPr>
        <w:t>Δικαιολογητικά συμμετοχής:</w:t>
      </w:r>
    </w:p>
    <w:p w:rsidR="00BB63BB" w:rsidRDefault="00BB63BB" w:rsidP="00BB63BB">
      <w:pPr>
        <w:spacing w:after="0" w:line="240" w:lineRule="auto"/>
        <w:ind w:firstLine="720"/>
        <w:jc w:val="both"/>
        <w:rPr>
          <w:rFonts w:ascii="Verdana" w:hAnsi="Verdana"/>
          <w:b/>
          <w:lang w:val="el-GR"/>
        </w:rPr>
      </w:pPr>
    </w:p>
    <w:p w:rsidR="00BB63BB" w:rsidRDefault="00BB63BB" w:rsidP="00BB63BB">
      <w:pPr>
        <w:pStyle w:val="a3"/>
        <w:numPr>
          <w:ilvl w:val="0"/>
          <w:numId w:val="28"/>
        </w:numPr>
        <w:spacing w:after="0" w:line="240" w:lineRule="auto"/>
        <w:jc w:val="both"/>
        <w:rPr>
          <w:rFonts w:ascii="Arial" w:hAnsi="Arial" w:cs="Arial"/>
          <w:b/>
          <w:color w:val="000000"/>
          <w:shd w:val="clear" w:color="auto" w:fill="FFFFFF"/>
          <w:lang w:val="el-GR" w:eastAsia="el-GR"/>
        </w:rPr>
      </w:pPr>
      <w:r>
        <w:rPr>
          <w:rFonts w:ascii="Arial" w:hAnsi="Arial" w:cs="Arial"/>
          <w:b/>
          <w:color w:val="000000"/>
          <w:shd w:val="clear" w:color="auto" w:fill="FFFFFF"/>
          <w:lang w:val="el-GR" w:eastAsia="el-GR"/>
        </w:rPr>
        <w:t>Υπεύθυνη Δήλωση Ν.1599/1986, ότι ο συμμετέχων/οικονομικός φορέας: Έλαβε γνώση των τεχνικών προδιαγραφών και του ενδεικτικού προϋπολογισμού της εν λόγω προμήθειας ή υπηρεσίας, σύμφωνα με τα επισυναπτόμενα έγγραφα της αρμόδιας υπηρεσίας του Συνδέσμου και τα αποδέχεται πλήρως και ανεπιφύλακτα (</w:t>
      </w:r>
      <w:r>
        <w:rPr>
          <w:rFonts w:ascii="Arial" w:hAnsi="Arial" w:cs="Arial"/>
          <w:b/>
          <w:color w:val="000000" w:themeColor="text1"/>
          <w:shd w:val="clear" w:color="auto" w:fill="FFFFFF"/>
          <w:lang w:val="el-GR" w:eastAsia="el-GR"/>
        </w:rPr>
        <w:t>υπόδειγμα επισυνάπτεται</w:t>
      </w:r>
      <w:r>
        <w:rPr>
          <w:rFonts w:ascii="Arial" w:hAnsi="Arial" w:cs="Arial"/>
          <w:b/>
          <w:color w:val="000000"/>
          <w:shd w:val="clear" w:color="auto" w:fill="FFFFFF"/>
          <w:lang w:val="el-GR" w:eastAsia="el-GR"/>
        </w:rPr>
        <w:t>).</w:t>
      </w:r>
    </w:p>
    <w:p w:rsidR="00BB63BB" w:rsidRDefault="00BB63BB" w:rsidP="00BB63BB">
      <w:pPr>
        <w:pStyle w:val="a3"/>
        <w:numPr>
          <w:ilvl w:val="0"/>
          <w:numId w:val="28"/>
        </w:numPr>
        <w:spacing w:after="0" w:line="240" w:lineRule="auto"/>
        <w:jc w:val="both"/>
        <w:rPr>
          <w:rFonts w:ascii="Arial" w:hAnsi="Arial" w:cs="Arial"/>
          <w:b/>
          <w:i/>
          <w:color w:val="000000"/>
          <w:shd w:val="clear" w:color="auto" w:fill="FFFFFF"/>
          <w:lang w:val="el-GR" w:eastAsia="el-GR"/>
        </w:rPr>
      </w:pPr>
      <w:r>
        <w:rPr>
          <w:rFonts w:ascii="Arial" w:hAnsi="Arial" w:cs="Arial"/>
          <w:b/>
          <w:color w:val="000000"/>
          <w:shd w:val="clear" w:color="auto" w:fill="FFFFFF"/>
          <w:lang w:val="el-GR" w:eastAsia="el-GR"/>
        </w:rPr>
        <w:t xml:space="preserve">Την οικονομική προσφορά σε ευρώ, </w:t>
      </w:r>
      <w:r>
        <w:rPr>
          <w:rFonts w:ascii="Arial" w:hAnsi="Arial" w:cs="Arial"/>
          <w:b/>
          <w:color w:val="000000" w:themeColor="text1"/>
          <w:shd w:val="clear" w:color="auto" w:fill="FFFFFF"/>
          <w:lang w:val="el-GR" w:eastAsia="el-GR"/>
        </w:rPr>
        <w:t>εντός του ενιαίου φακέλου</w:t>
      </w:r>
      <w:r>
        <w:rPr>
          <w:rFonts w:ascii="Arial" w:hAnsi="Arial" w:cs="Arial"/>
          <w:b/>
          <w:i/>
          <w:color w:val="000000"/>
          <w:shd w:val="clear" w:color="auto" w:fill="FFFFFF"/>
          <w:lang w:val="el-GR" w:eastAsia="el-GR"/>
        </w:rPr>
        <w:t>.</w:t>
      </w:r>
    </w:p>
    <w:p w:rsidR="00C52958" w:rsidRDefault="00C52958" w:rsidP="00963C17">
      <w:pPr>
        <w:spacing w:after="0" w:line="240" w:lineRule="auto"/>
        <w:ind w:firstLine="720"/>
        <w:jc w:val="center"/>
        <w:rPr>
          <w:rFonts w:ascii="Arial" w:hAnsi="Arial" w:cs="Arial"/>
          <w:b/>
          <w:color w:val="000000"/>
          <w:u w:val="single"/>
          <w:shd w:val="clear" w:color="auto" w:fill="FFFFFF"/>
          <w:lang w:val="el-GR" w:eastAsia="el-GR"/>
        </w:rPr>
      </w:pPr>
    </w:p>
    <w:p w:rsidR="00963C17" w:rsidRDefault="00963C17" w:rsidP="00963C17">
      <w:pPr>
        <w:spacing w:after="0" w:line="240" w:lineRule="auto"/>
        <w:ind w:firstLine="720"/>
        <w:jc w:val="center"/>
        <w:rPr>
          <w:rFonts w:ascii="Arial" w:hAnsi="Arial" w:cs="Arial"/>
          <w:b/>
          <w:color w:val="000000"/>
          <w:u w:val="single"/>
          <w:shd w:val="clear" w:color="auto" w:fill="FFFFFF"/>
          <w:lang w:val="el-GR" w:eastAsia="el-GR"/>
        </w:rPr>
      </w:pPr>
      <w:r>
        <w:rPr>
          <w:rFonts w:ascii="Arial" w:hAnsi="Arial" w:cs="Arial"/>
          <w:b/>
          <w:color w:val="000000"/>
          <w:u w:val="single"/>
          <w:shd w:val="clear" w:color="auto" w:fill="FFFFFF"/>
          <w:lang w:val="el-GR" w:eastAsia="el-GR"/>
        </w:rPr>
        <w:t xml:space="preserve">ΧΡΟΝΟΣ ΚΑΙ </w:t>
      </w:r>
      <w:r w:rsidRPr="00A117F9">
        <w:rPr>
          <w:rFonts w:ascii="Arial" w:hAnsi="Arial" w:cs="Arial"/>
          <w:b/>
          <w:color w:val="000000"/>
          <w:u w:val="single"/>
          <w:shd w:val="clear" w:color="auto" w:fill="FFFFFF"/>
          <w:lang w:val="el-GR" w:eastAsia="el-GR"/>
        </w:rPr>
        <w:t xml:space="preserve">ΤΡΟΠΟΣ ΥΠΟΒΟΛΗΣ </w:t>
      </w:r>
      <w:r>
        <w:rPr>
          <w:rFonts w:ascii="Arial" w:hAnsi="Arial" w:cs="Arial"/>
          <w:b/>
          <w:color w:val="000000"/>
          <w:u w:val="single"/>
          <w:shd w:val="clear" w:color="auto" w:fill="FFFFFF"/>
          <w:lang w:val="el-GR" w:eastAsia="el-GR"/>
        </w:rPr>
        <w:t>ΤΩΝ</w:t>
      </w:r>
      <w:r w:rsidRPr="00A117F9">
        <w:rPr>
          <w:rFonts w:ascii="Arial" w:hAnsi="Arial" w:cs="Arial"/>
          <w:b/>
          <w:color w:val="000000"/>
          <w:u w:val="single"/>
          <w:shd w:val="clear" w:color="auto" w:fill="FFFFFF"/>
          <w:lang w:val="el-GR" w:eastAsia="el-GR"/>
        </w:rPr>
        <w:t xml:space="preserve"> ΠΡΟΣΦΟΡΩΝ</w:t>
      </w:r>
    </w:p>
    <w:p w:rsidR="00963C17" w:rsidRPr="00A117F9" w:rsidRDefault="00963C17" w:rsidP="00963C17">
      <w:pPr>
        <w:spacing w:after="0" w:line="240" w:lineRule="auto"/>
        <w:ind w:firstLine="720"/>
        <w:jc w:val="center"/>
        <w:rPr>
          <w:rFonts w:ascii="Arial" w:hAnsi="Arial" w:cs="Arial"/>
          <w:b/>
          <w:color w:val="000000"/>
          <w:u w:val="single"/>
          <w:shd w:val="clear" w:color="auto" w:fill="FFFFFF"/>
          <w:lang w:val="el-GR" w:eastAsia="el-GR"/>
        </w:rPr>
      </w:pPr>
    </w:p>
    <w:p w:rsidR="00963C17" w:rsidRDefault="00963C17" w:rsidP="00963C17">
      <w:pPr>
        <w:spacing w:after="0" w:line="240" w:lineRule="auto"/>
        <w:jc w:val="both"/>
        <w:rPr>
          <w:rFonts w:ascii="Arial" w:hAnsi="Arial" w:cs="Arial"/>
          <w:shd w:val="clear" w:color="auto" w:fill="FFFFFF"/>
          <w:lang w:val="el-GR" w:eastAsia="el-GR"/>
        </w:rPr>
      </w:pPr>
      <w:r w:rsidRPr="007F29A7">
        <w:rPr>
          <w:rFonts w:ascii="Arial" w:hAnsi="Arial" w:cs="Arial"/>
          <w:color w:val="000000"/>
          <w:shd w:val="clear" w:color="auto" w:fill="FFFFFF"/>
          <w:lang w:eastAsia="el-GR"/>
        </w:rPr>
        <w:t> </w:t>
      </w:r>
      <w:r>
        <w:rPr>
          <w:rFonts w:ascii="Arial" w:hAnsi="Arial" w:cs="Arial"/>
          <w:color w:val="000000"/>
          <w:shd w:val="clear" w:color="auto" w:fill="FFFFFF"/>
          <w:lang w:val="el-GR" w:eastAsia="el-GR"/>
        </w:rPr>
        <w:tab/>
      </w:r>
      <w:r>
        <w:rPr>
          <w:rFonts w:ascii="Arial" w:hAnsi="Arial" w:cs="Arial"/>
          <w:shd w:val="clear" w:color="auto" w:fill="FFFFFF"/>
          <w:lang w:val="el-GR" w:eastAsia="el-GR"/>
        </w:rPr>
        <w:t xml:space="preserve">Οι προσφορές θα πρέπει να </w:t>
      </w:r>
      <w:r w:rsidRPr="007F29A7">
        <w:rPr>
          <w:rFonts w:ascii="Arial" w:hAnsi="Arial" w:cs="Arial"/>
          <w:shd w:val="clear" w:color="auto" w:fill="FFFFFF"/>
          <w:lang w:val="el-GR" w:eastAsia="el-GR"/>
        </w:rPr>
        <w:t xml:space="preserve">υποβάλλονται </w:t>
      </w:r>
      <w:r>
        <w:rPr>
          <w:rFonts w:ascii="Arial" w:hAnsi="Arial" w:cs="Arial"/>
          <w:shd w:val="clear" w:color="auto" w:fill="FFFFFF"/>
          <w:lang w:val="el-GR" w:eastAsia="el-GR"/>
        </w:rPr>
        <w:t xml:space="preserve">στην ελληνική γλώσσα </w:t>
      </w:r>
      <w:r w:rsidR="00E503BF">
        <w:rPr>
          <w:rFonts w:ascii="Arial" w:hAnsi="Arial" w:cs="Arial"/>
          <w:shd w:val="clear" w:color="auto" w:fill="FFFFFF"/>
          <w:lang w:val="el-GR" w:eastAsia="el-GR"/>
        </w:rPr>
        <w:t>μέσα</w:t>
      </w:r>
      <w:r>
        <w:rPr>
          <w:rFonts w:ascii="Arial" w:hAnsi="Arial" w:cs="Arial"/>
          <w:shd w:val="clear" w:color="auto" w:fill="FFFFFF"/>
          <w:lang w:val="el-GR" w:eastAsia="el-GR"/>
        </w:rPr>
        <w:t xml:space="preserve"> σε σφραγισμένο φάκελο που θα αναγράφεται με κεφαλαία γράμματα:</w:t>
      </w:r>
    </w:p>
    <w:p w:rsidR="00963C17" w:rsidRPr="0057341E" w:rsidRDefault="00963C17" w:rsidP="00963C17">
      <w:pPr>
        <w:spacing w:after="0" w:line="240" w:lineRule="auto"/>
        <w:jc w:val="both"/>
        <w:rPr>
          <w:rFonts w:ascii="Arial" w:hAnsi="Arial" w:cs="Arial"/>
          <w:shd w:val="clear" w:color="auto" w:fill="FFFFFF"/>
          <w:lang w:val="el-GR" w:eastAsia="el-GR"/>
        </w:rPr>
      </w:pPr>
      <w:r>
        <w:rPr>
          <w:rFonts w:ascii="Arial" w:hAnsi="Arial" w:cs="Arial"/>
          <w:shd w:val="clear" w:color="auto" w:fill="FFFFFF"/>
          <w:lang w:val="el-GR" w:eastAsia="el-GR"/>
        </w:rPr>
        <w:t xml:space="preserve">α) Τα στοιχεία του </w:t>
      </w:r>
      <w:r w:rsidRPr="0057341E">
        <w:rPr>
          <w:rFonts w:ascii="Arial" w:hAnsi="Arial" w:cs="Arial"/>
          <w:shd w:val="clear" w:color="auto" w:fill="FFFFFF"/>
          <w:lang w:val="el-GR" w:eastAsia="el-GR"/>
        </w:rPr>
        <w:t>αποστολέα,</w:t>
      </w:r>
    </w:p>
    <w:p w:rsidR="00963C17" w:rsidRPr="009D60FA" w:rsidRDefault="00963C17" w:rsidP="00963C17">
      <w:pPr>
        <w:spacing w:after="0" w:line="240" w:lineRule="auto"/>
        <w:jc w:val="both"/>
        <w:rPr>
          <w:rFonts w:ascii="Arial" w:hAnsi="Arial" w:cs="Arial"/>
          <w:color w:val="000000" w:themeColor="text1"/>
          <w:lang w:val="el-GR"/>
        </w:rPr>
      </w:pPr>
      <w:r w:rsidRPr="0057341E">
        <w:rPr>
          <w:rFonts w:ascii="Arial" w:hAnsi="Arial" w:cs="Arial"/>
          <w:shd w:val="clear" w:color="auto" w:fill="FFFFFF"/>
          <w:lang w:val="el-GR" w:eastAsia="el-GR"/>
        </w:rPr>
        <w:t xml:space="preserve">β) ΠΡΟΣΦΟΡΑ ΓΙΑ </w:t>
      </w:r>
      <w:r w:rsidRPr="009D60FA">
        <w:rPr>
          <w:rFonts w:ascii="Arial" w:hAnsi="Arial" w:cs="Arial"/>
          <w:shd w:val="clear" w:color="auto" w:fill="FFFFFF"/>
          <w:lang w:val="el-GR" w:eastAsia="el-GR"/>
        </w:rPr>
        <w:t>ΤΗΝ</w:t>
      </w:r>
      <w:r w:rsidR="0057341E" w:rsidRPr="009D60FA">
        <w:rPr>
          <w:rFonts w:ascii="Arial" w:hAnsi="Arial" w:cs="Arial"/>
          <w:shd w:val="clear" w:color="auto" w:fill="FFFFFF"/>
          <w:lang w:val="el-GR" w:eastAsia="el-GR"/>
        </w:rPr>
        <w:t xml:space="preserve">: </w:t>
      </w:r>
      <w:r w:rsidR="00FE7CB1" w:rsidRPr="00FE7CB1">
        <w:rPr>
          <w:rFonts w:ascii="Tahoma" w:hAnsi="Tahoma" w:cs="Tahoma"/>
          <w:color w:val="000000" w:themeColor="text1"/>
          <w:lang w:val="el-GR" w:eastAsia="el-GR"/>
        </w:rPr>
        <w:t xml:space="preserve">Επισκευή του επιβατηγού </w:t>
      </w:r>
      <w:r w:rsidR="006507E9" w:rsidRPr="006507E9">
        <w:rPr>
          <w:rFonts w:ascii="Tahoma" w:hAnsi="Tahoma" w:cs="Tahoma"/>
          <w:color w:val="000000" w:themeColor="text1"/>
          <w:lang w:val="el-GR" w:eastAsia="el-GR"/>
        </w:rPr>
        <w:t>ΚΗΙ 5348 του προγράμματος Βοήθεια Στο Σπίτι Κερκυραίων</w:t>
      </w:r>
      <w:r w:rsidR="006507E9">
        <w:rPr>
          <w:rFonts w:ascii="Tahoma" w:hAnsi="Tahoma" w:cs="Tahoma"/>
          <w:color w:val="000000" w:themeColor="text1"/>
          <w:sz w:val="24"/>
          <w:szCs w:val="24"/>
          <w:lang w:val="el-GR"/>
        </w:rPr>
        <w:t xml:space="preserve"> </w:t>
      </w:r>
      <w:r w:rsidR="0085306C">
        <w:rPr>
          <w:rFonts w:ascii="Tahoma" w:hAnsi="Tahoma" w:cs="Tahoma"/>
          <w:color w:val="000000" w:themeColor="text1"/>
          <w:sz w:val="24"/>
          <w:szCs w:val="24"/>
          <w:lang w:val="el-GR"/>
        </w:rPr>
        <w:t>του</w:t>
      </w:r>
      <w:r w:rsidR="009D60FA" w:rsidRPr="009D60FA">
        <w:rPr>
          <w:rFonts w:ascii="Arial" w:hAnsi="Arial" w:cs="Arial"/>
          <w:color w:val="000000" w:themeColor="text1"/>
          <w:lang w:val="el-GR"/>
        </w:rPr>
        <w:t xml:space="preserve"> Συνδέσμου Κοινωνικής Προστασίας και Αλληλεγγύης Κέρκυρας</w:t>
      </w:r>
      <w:r w:rsidR="009D60FA" w:rsidRPr="009D60FA">
        <w:rPr>
          <w:rFonts w:ascii="Arial" w:hAnsi="Arial" w:cs="Arial"/>
          <w:lang w:val="el-GR"/>
        </w:rPr>
        <w:t xml:space="preserve"> </w:t>
      </w:r>
      <w:r w:rsidR="009F044D" w:rsidRPr="009D60FA">
        <w:rPr>
          <w:rFonts w:ascii="Arial" w:hAnsi="Arial" w:cs="Arial"/>
          <w:lang w:val="el-GR"/>
        </w:rPr>
        <w:t>κατόπιν της υπ’</w:t>
      </w:r>
      <w:r w:rsidR="00763B06" w:rsidRPr="009D60FA">
        <w:rPr>
          <w:rFonts w:ascii="Arial" w:hAnsi="Arial" w:cs="Arial"/>
          <w:lang w:val="el-GR"/>
        </w:rPr>
        <w:t xml:space="preserve"> </w:t>
      </w:r>
      <w:r w:rsidR="004770B9" w:rsidRPr="009D60FA">
        <w:rPr>
          <w:rFonts w:ascii="Arial" w:hAnsi="Arial" w:cs="Arial"/>
          <w:lang w:val="el-GR"/>
        </w:rPr>
        <w:t>αρ</w:t>
      </w:r>
      <w:r w:rsidR="001C71E9" w:rsidRPr="009D60FA">
        <w:rPr>
          <w:rFonts w:ascii="Arial" w:hAnsi="Arial" w:cs="Arial"/>
          <w:color w:val="000000" w:themeColor="text1"/>
          <w:lang w:val="el-GR"/>
        </w:rPr>
        <w:t>.:</w:t>
      </w:r>
      <w:r w:rsidR="008D310A" w:rsidRPr="008D310A">
        <w:rPr>
          <w:rFonts w:ascii="Arial" w:hAnsi="Arial" w:cs="Arial"/>
          <w:color w:val="000000" w:themeColor="text1"/>
          <w:lang w:val="el-GR"/>
        </w:rPr>
        <w:t xml:space="preserve"> </w:t>
      </w:r>
      <w:r w:rsidR="006507E9">
        <w:rPr>
          <w:rFonts w:ascii="Arial" w:hAnsi="Arial" w:cs="Arial"/>
          <w:color w:val="000000" w:themeColor="text1"/>
          <w:lang w:val="el-GR"/>
        </w:rPr>
        <w:t>2199/17-5</w:t>
      </w:r>
      <w:r w:rsidR="005206E6">
        <w:rPr>
          <w:rFonts w:ascii="Arial" w:hAnsi="Arial" w:cs="Arial"/>
          <w:color w:val="000000" w:themeColor="text1"/>
          <w:lang w:val="el-GR"/>
        </w:rPr>
        <w:t>-2021</w:t>
      </w:r>
      <w:r w:rsidR="00557E2A" w:rsidRPr="009D60FA">
        <w:rPr>
          <w:rFonts w:ascii="Arial" w:hAnsi="Arial" w:cs="Arial"/>
          <w:lang w:val="el-GR"/>
        </w:rPr>
        <w:t xml:space="preserve"> </w:t>
      </w:r>
      <w:r w:rsidRPr="009D60FA">
        <w:rPr>
          <w:rFonts w:ascii="Arial" w:hAnsi="Arial" w:cs="Arial"/>
          <w:color w:val="000000" w:themeColor="text1"/>
          <w:lang w:val="el-GR"/>
        </w:rPr>
        <w:t xml:space="preserve">Πρόσκλησης. </w:t>
      </w:r>
    </w:p>
    <w:p w:rsidR="00963C17" w:rsidRPr="00F26D99" w:rsidRDefault="00963C17" w:rsidP="00963C17">
      <w:pPr>
        <w:spacing w:after="0" w:line="240" w:lineRule="auto"/>
        <w:jc w:val="both"/>
        <w:rPr>
          <w:rFonts w:ascii="Arial" w:hAnsi="Arial" w:cs="Arial"/>
          <w:color w:val="000000" w:themeColor="text1"/>
          <w:lang w:val="el-GR"/>
        </w:rPr>
      </w:pPr>
    </w:p>
    <w:p w:rsidR="00963C17" w:rsidRDefault="00963C17" w:rsidP="00963C17">
      <w:pPr>
        <w:spacing w:after="0" w:line="240" w:lineRule="auto"/>
        <w:jc w:val="both"/>
        <w:rPr>
          <w:rFonts w:ascii="Arial" w:hAnsi="Arial" w:cs="Arial"/>
          <w:lang w:val="el-GR"/>
        </w:rPr>
      </w:pPr>
      <w:r>
        <w:rPr>
          <w:rFonts w:ascii="Arial" w:hAnsi="Arial" w:cs="Arial"/>
          <w:lang w:val="el-GR"/>
        </w:rPr>
        <w:t>Οι προσφορές που δεν έχουν τα παραπάνω δικαιολογητικά δεν θα αξιολογηθούν.</w:t>
      </w:r>
    </w:p>
    <w:p w:rsidR="00963C17" w:rsidRDefault="00963C17" w:rsidP="00963C17">
      <w:pPr>
        <w:spacing w:after="0" w:line="240" w:lineRule="auto"/>
        <w:jc w:val="both"/>
        <w:rPr>
          <w:rFonts w:ascii="Arial" w:hAnsi="Arial" w:cs="Arial"/>
          <w:lang w:val="el-GR"/>
        </w:rPr>
      </w:pPr>
      <w:r>
        <w:rPr>
          <w:rFonts w:ascii="Arial" w:hAnsi="Arial" w:cs="Arial"/>
          <w:lang w:val="el-GR"/>
        </w:rPr>
        <w:t>Οι προσφορές που θα κατατεθούν εκπρόθεσμα δεν θα γίνονται δεκτές.</w:t>
      </w:r>
    </w:p>
    <w:p w:rsidR="00963C17" w:rsidRDefault="00963C17" w:rsidP="00963C17">
      <w:pPr>
        <w:spacing w:after="0" w:line="240" w:lineRule="auto"/>
        <w:jc w:val="both"/>
        <w:rPr>
          <w:rFonts w:ascii="Arial" w:hAnsi="Arial" w:cs="Arial"/>
          <w:lang w:val="el-GR"/>
        </w:rPr>
      </w:pPr>
      <w:r>
        <w:rPr>
          <w:rFonts w:ascii="Arial" w:hAnsi="Arial" w:cs="Arial"/>
          <w:lang w:val="el-GR"/>
        </w:rPr>
        <w:t>Οι προσφορές που θέτουν όρο αναπροσαρμογής της τιμής απορρίπτοντ</w:t>
      </w:r>
      <w:r w:rsidR="00BD3999">
        <w:rPr>
          <w:rFonts w:ascii="Arial" w:hAnsi="Arial" w:cs="Arial"/>
          <w:lang w:val="el-GR"/>
        </w:rPr>
        <w:t>α</w:t>
      </w:r>
      <w:r>
        <w:rPr>
          <w:rFonts w:ascii="Arial" w:hAnsi="Arial" w:cs="Arial"/>
          <w:lang w:val="el-GR"/>
        </w:rPr>
        <w:t>ι ως απαράδεκτες.</w:t>
      </w:r>
    </w:p>
    <w:p w:rsidR="00BD3999" w:rsidRDefault="00BD3999" w:rsidP="00963C17">
      <w:pPr>
        <w:spacing w:after="0" w:line="240" w:lineRule="auto"/>
        <w:jc w:val="both"/>
        <w:rPr>
          <w:rFonts w:ascii="Arial" w:hAnsi="Arial" w:cs="Arial"/>
          <w:lang w:val="el-GR"/>
        </w:rPr>
      </w:pPr>
      <w:r>
        <w:rPr>
          <w:rFonts w:ascii="Arial" w:hAnsi="Arial" w:cs="Arial"/>
          <w:lang w:val="el-GR"/>
        </w:rPr>
        <w:lastRenderedPageBreak/>
        <w:t>Οι προσφορές θα πρέπει να είναι καθαρογραμμένες και ευκρινείς.</w:t>
      </w:r>
    </w:p>
    <w:p w:rsidR="00BD3999" w:rsidRDefault="00BD3999" w:rsidP="00963C17">
      <w:pPr>
        <w:spacing w:after="0" w:line="240" w:lineRule="auto"/>
        <w:jc w:val="both"/>
        <w:rPr>
          <w:rFonts w:ascii="Arial" w:hAnsi="Arial" w:cs="Arial"/>
          <w:lang w:val="el-GR"/>
        </w:rPr>
      </w:pPr>
    </w:p>
    <w:p w:rsidR="00AF66E1" w:rsidRDefault="00BD3999" w:rsidP="003C5DFF">
      <w:pPr>
        <w:jc w:val="both"/>
        <w:rPr>
          <w:rFonts w:ascii="Arial" w:hAnsi="Arial" w:cs="Arial"/>
          <w:color w:val="000000"/>
          <w:shd w:val="clear" w:color="auto" w:fill="FFFFFF"/>
          <w:lang w:val="el-GR" w:eastAsia="el-GR"/>
        </w:rPr>
      </w:pPr>
      <w:r>
        <w:rPr>
          <w:rFonts w:ascii="Arial" w:hAnsi="Arial" w:cs="Arial"/>
          <w:color w:val="000000"/>
          <w:shd w:val="clear" w:color="auto" w:fill="FFFFFF"/>
          <w:lang w:val="el-GR" w:eastAsia="el-GR"/>
        </w:rPr>
        <w:t>Για πλ</w:t>
      </w:r>
      <w:r w:rsidRPr="007F29A7">
        <w:rPr>
          <w:rFonts w:ascii="Arial" w:hAnsi="Arial" w:cs="Arial"/>
          <w:color w:val="000000"/>
          <w:shd w:val="clear" w:color="auto" w:fill="FFFFFF"/>
          <w:lang w:val="el-GR" w:eastAsia="el-GR"/>
        </w:rPr>
        <w:t xml:space="preserve">ηροφορίες </w:t>
      </w:r>
      <w:r w:rsidRPr="00E503BF">
        <w:rPr>
          <w:rFonts w:ascii="Arial" w:hAnsi="Arial" w:cs="Arial"/>
          <w:color w:val="000000"/>
          <w:u w:val="single"/>
          <w:shd w:val="clear" w:color="auto" w:fill="FFFFFF"/>
          <w:lang w:val="el-GR" w:eastAsia="el-GR"/>
        </w:rPr>
        <w:t>ως προς τα δικαιολογητικά συμμετοχής</w:t>
      </w:r>
      <w:r>
        <w:rPr>
          <w:rFonts w:ascii="Arial" w:hAnsi="Arial" w:cs="Arial"/>
          <w:color w:val="000000"/>
          <w:shd w:val="clear" w:color="auto" w:fill="FFFFFF"/>
          <w:lang w:val="el-GR" w:eastAsia="el-GR"/>
        </w:rPr>
        <w:t xml:space="preserve"> οι ενδιαφερόμε</w:t>
      </w:r>
      <w:r w:rsidR="0013532B">
        <w:rPr>
          <w:rFonts w:ascii="Arial" w:hAnsi="Arial" w:cs="Arial"/>
          <w:color w:val="000000"/>
          <w:shd w:val="clear" w:color="auto" w:fill="FFFFFF"/>
          <w:lang w:val="el-GR" w:eastAsia="el-GR"/>
        </w:rPr>
        <w:t xml:space="preserve">νοι μπορούν να απευθύνονται στον </w:t>
      </w:r>
      <w:r w:rsidR="00094F82">
        <w:rPr>
          <w:rFonts w:ascii="Arial" w:hAnsi="Arial" w:cs="Arial"/>
          <w:color w:val="000000"/>
          <w:shd w:val="clear" w:color="auto" w:fill="FFFFFF"/>
          <w:lang w:val="el-GR" w:eastAsia="el-GR"/>
        </w:rPr>
        <w:t>«</w:t>
      </w:r>
      <w:r w:rsidR="009D60FA" w:rsidRPr="009D60FA">
        <w:rPr>
          <w:rFonts w:ascii="Arial" w:hAnsi="Arial" w:cs="Arial"/>
          <w:bCs/>
          <w:color w:val="000000" w:themeColor="text1"/>
          <w:lang w:val="el-GR"/>
        </w:rPr>
        <w:t>ΣΥ.ΚΟΙ.Π.Α.</w:t>
      </w:r>
      <w:r w:rsidR="00094F82">
        <w:rPr>
          <w:rFonts w:ascii="Arial" w:hAnsi="Arial" w:cs="Arial"/>
          <w:color w:val="000000"/>
          <w:shd w:val="clear" w:color="auto" w:fill="FFFFFF"/>
          <w:lang w:val="el-GR" w:eastAsia="el-GR"/>
        </w:rPr>
        <w:t>»</w:t>
      </w:r>
      <w:r w:rsidR="0013532B">
        <w:rPr>
          <w:rFonts w:ascii="Arial" w:hAnsi="Arial" w:cs="Arial"/>
          <w:color w:val="000000"/>
          <w:shd w:val="clear" w:color="auto" w:fill="FFFFFF"/>
          <w:lang w:val="el-GR" w:eastAsia="el-GR"/>
        </w:rPr>
        <w:t xml:space="preserve"> </w:t>
      </w:r>
      <w:proofErr w:type="spellStart"/>
      <w:r w:rsidR="006507E9">
        <w:rPr>
          <w:rFonts w:ascii="Arial" w:hAnsi="Arial" w:cs="Arial"/>
          <w:b/>
          <w:color w:val="000000"/>
          <w:shd w:val="clear" w:color="auto" w:fill="FFFFFF"/>
          <w:lang w:val="el-GR" w:eastAsia="el-GR"/>
        </w:rPr>
        <w:t>Μαντζάρου</w:t>
      </w:r>
      <w:proofErr w:type="spellEnd"/>
      <w:r w:rsidR="006507E9">
        <w:rPr>
          <w:rFonts w:ascii="Arial" w:hAnsi="Arial" w:cs="Arial"/>
          <w:b/>
          <w:color w:val="000000"/>
          <w:shd w:val="clear" w:color="auto" w:fill="FFFFFF"/>
          <w:lang w:val="el-GR" w:eastAsia="el-GR"/>
        </w:rPr>
        <w:t xml:space="preserve"> 13 </w:t>
      </w:r>
      <w:proofErr w:type="spellStart"/>
      <w:r w:rsidR="006507E9">
        <w:rPr>
          <w:rFonts w:ascii="Arial" w:hAnsi="Arial" w:cs="Arial"/>
          <w:b/>
          <w:color w:val="000000"/>
          <w:shd w:val="clear" w:color="auto" w:fill="FFFFFF"/>
          <w:lang w:val="el-GR" w:eastAsia="el-GR"/>
        </w:rPr>
        <w:t>β΄</w:t>
      </w:r>
      <w:proofErr w:type="spellEnd"/>
      <w:r w:rsidR="006507E9">
        <w:rPr>
          <w:rFonts w:ascii="Arial" w:hAnsi="Arial" w:cs="Arial"/>
          <w:b/>
          <w:color w:val="000000"/>
          <w:shd w:val="clear" w:color="auto" w:fill="FFFFFF"/>
          <w:lang w:val="el-GR" w:eastAsia="el-GR"/>
        </w:rPr>
        <w:t xml:space="preserve"> όροφος 49100 Κέρκυρα</w:t>
      </w:r>
      <w:r w:rsidR="00326528">
        <w:rPr>
          <w:rFonts w:ascii="Arial" w:hAnsi="Arial" w:cs="Arial"/>
          <w:color w:val="000000"/>
          <w:shd w:val="clear" w:color="auto" w:fill="FFFFFF"/>
          <w:lang w:val="el-GR" w:eastAsia="el-GR"/>
        </w:rPr>
        <w:t>, καθημερινά τις εργάσιμες</w:t>
      </w:r>
      <w:r>
        <w:rPr>
          <w:rFonts w:ascii="Arial" w:hAnsi="Arial" w:cs="Arial"/>
          <w:color w:val="000000"/>
          <w:shd w:val="clear" w:color="auto" w:fill="FFFFFF"/>
          <w:lang w:val="el-GR" w:eastAsia="el-GR"/>
        </w:rPr>
        <w:t xml:space="preserve"> ημέρες και ώρες με το γραφείο </w:t>
      </w:r>
      <w:r w:rsidR="00E503BF">
        <w:rPr>
          <w:rFonts w:ascii="Arial" w:hAnsi="Arial" w:cs="Arial"/>
          <w:color w:val="000000"/>
          <w:shd w:val="clear" w:color="auto" w:fill="FFFFFF"/>
          <w:lang w:val="el-GR" w:eastAsia="el-GR"/>
        </w:rPr>
        <w:t>Προμηθειών</w:t>
      </w:r>
      <w:r w:rsidR="008B215E">
        <w:rPr>
          <w:rFonts w:ascii="Arial" w:hAnsi="Arial" w:cs="Arial"/>
          <w:color w:val="000000"/>
          <w:shd w:val="clear" w:color="auto" w:fill="FFFFFF"/>
          <w:lang w:val="el-GR" w:eastAsia="el-GR"/>
        </w:rPr>
        <w:t xml:space="preserve">, κα </w:t>
      </w:r>
      <w:proofErr w:type="spellStart"/>
      <w:r w:rsidR="008B215E">
        <w:rPr>
          <w:rFonts w:ascii="Arial" w:hAnsi="Arial" w:cs="Arial"/>
          <w:color w:val="000000"/>
          <w:shd w:val="clear" w:color="auto" w:fill="FFFFFF"/>
          <w:lang w:val="el-GR" w:eastAsia="el-GR"/>
        </w:rPr>
        <w:t>Δαφνή</w:t>
      </w:r>
      <w:proofErr w:type="spellEnd"/>
      <w:r w:rsidR="008B215E">
        <w:rPr>
          <w:rFonts w:ascii="Arial" w:hAnsi="Arial" w:cs="Arial"/>
          <w:color w:val="000000"/>
          <w:shd w:val="clear" w:color="auto" w:fill="FFFFFF"/>
          <w:lang w:val="el-GR" w:eastAsia="el-GR"/>
        </w:rPr>
        <w:t xml:space="preserve"> Ροζαλία</w:t>
      </w:r>
      <w:r>
        <w:rPr>
          <w:rFonts w:ascii="Arial" w:hAnsi="Arial" w:cs="Arial"/>
          <w:color w:val="000000"/>
          <w:shd w:val="clear" w:color="auto" w:fill="FFFFFF"/>
          <w:lang w:val="el-GR" w:eastAsia="el-GR"/>
        </w:rPr>
        <w:t xml:space="preserve"> (</w:t>
      </w:r>
      <w:proofErr w:type="spellStart"/>
      <w:r>
        <w:rPr>
          <w:rFonts w:ascii="Arial" w:hAnsi="Arial" w:cs="Arial"/>
          <w:color w:val="000000"/>
          <w:shd w:val="clear" w:color="auto" w:fill="FFFFFF"/>
          <w:lang w:val="el-GR" w:eastAsia="el-GR"/>
        </w:rPr>
        <w:t>τηλ</w:t>
      </w:r>
      <w:proofErr w:type="spellEnd"/>
      <w:r>
        <w:rPr>
          <w:rFonts w:ascii="Arial" w:hAnsi="Arial" w:cs="Arial"/>
          <w:color w:val="000000"/>
          <w:shd w:val="clear" w:color="auto" w:fill="FFFFFF"/>
          <w:lang w:val="el-GR" w:eastAsia="el-GR"/>
        </w:rPr>
        <w:t>. επικοι</w:t>
      </w:r>
      <w:r w:rsidR="006507E9">
        <w:rPr>
          <w:rFonts w:ascii="Arial" w:hAnsi="Arial" w:cs="Arial"/>
          <w:color w:val="000000"/>
          <w:shd w:val="clear" w:color="auto" w:fill="FFFFFF"/>
          <w:lang w:val="el-GR" w:eastAsia="el-GR"/>
        </w:rPr>
        <w:t xml:space="preserve">νωνίας 26610-81873-22989 </w:t>
      </w:r>
      <w:proofErr w:type="spellStart"/>
      <w:r w:rsidR="006507E9">
        <w:rPr>
          <w:rFonts w:ascii="Arial" w:hAnsi="Arial" w:cs="Arial"/>
          <w:color w:val="000000"/>
          <w:shd w:val="clear" w:color="auto" w:fill="FFFFFF"/>
          <w:lang w:val="el-GR" w:eastAsia="el-GR"/>
        </w:rPr>
        <w:t>εσωτ</w:t>
      </w:r>
      <w:proofErr w:type="spellEnd"/>
      <w:r w:rsidR="006507E9">
        <w:rPr>
          <w:rFonts w:ascii="Arial" w:hAnsi="Arial" w:cs="Arial"/>
          <w:color w:val="000000"/>
          <w:shd w:val="clear" w:color="auto" w:fill="FFFFFF"/>
          <w:lang w:val="el-GR" w:eastAsia="el-GR"/>
        </w:rPr>
        <w:t>. 7</w:t>
      </w:r>
      <w:r>
        <w:rPr>
          <w:rFonts w:ascii="Arial" w:hAnsi="Arial" w:cs="Arial"/>
          <w:color w:val="000000"/>
          <w:shd w:val="clear" w:color="auto" w:fill="FFFFFF"/>
          <w:lang w:val="el-GR" w:eastAsia="el-GR"/>
        </w:rPr>
        <w:t>)</w:t>
      </w:r>
      <w:r w:rsidR="00011663">
        <w:rPr>
          <w:rFonts w:ascii="Arial" w:hAnsi="Arial" w:cs="Arial"/>
          <w:color w:val="000000"/>
          <w:shd w:val="clear" w:color="auto" w:fill="FFFFFF"/>
          <w:lang w:val="el-GR" w:eastAsia="el-GR"/>
        </w:rPr>
        <w:t>.</w:t>
      </w:r>
    </w:p>
    <w:p w:rsidR="00011663" w:rsidRDefault="00011663" w:rsidP="003C5DFF">
      <w:pPr>
        <w:jc w:val="both"/>
        <w:rPr>
          <w:rFonts w:ascii="Arial" w:hAnsi="Arial" w:cs="Arial"/>
          <w:b/>
          <w:color w:val="000000" w:themeColor="text1"/>
          <w:shd w:val="clear" w:color="auto" w:fill="FFFFFF"/>
          <w:lang w:val="el-GR" w:eastAsia="el-GR"/>
        </w:rPr>
      </w:pPr>
      <w:r w:rsidRPr="00A6453E">
        <w:rPr>
          <w:rFonts w:ascii="Arial" w:hAnsi="Arial" w:cs="Arial"/>
          <w:b/>
          <w:color w:val="000000"/>
          <w:shd w:val="clear" w:color="auto" w:fill="FFFFFF"/>
          <w:lang w:val="el-GR" w:eastAsia="el-GR"/>
        </w:rPr>
        <w:t>Οι προσφορές μπορούν να κατατίθενται ή να αποστέλλονται ταχυδρομικώ</w:t>
      </w:r>
      <w:r w:rsidR="0093755F" w:rsidRPr="00A6453E">
        <w:rPr>
          <w:rFonts w:ascii="Arial" w:hAnsi="Arial" w:cs="Arial"/>
          <w:b/>
          <w:color w:val="000000"/>
          <w:shd w:val="clear" w:color="auto" w:fill="FFFFFF"/>
          <w:lang w:val="el-GR" w:eastAsia="el-GR"/>
        </w:rPr>
        <w:t>ς</w:t>
      </w:r>
      <w:r w:rsidRPr="00A6453E">
        <w:rPr>
          <w:rFonts w:ascii="Arial" w:hAnsi="Arial" w:cs="Arial"/>
          <w:b/>
          <w:color w:val="000000"/>
          <w:shd w:val="clear" w:color="auto" w:fill="FFFFFF"/>
          <w:lang w:val="el-GR" w:eastAsia="el-GR"/>
        </w:rPr>
        <w:t xml:space="preserve"> στο Πρωτόκολλο του </w:t>
      </w:r>
      <w:r w:rsidR="0013532B">
        <w:rPr>
          <w:rFonts w:ascii="Arial" w:hAnsi="Arial" w:cs="Arial"/>
          <w:b/>
          <w:color w:val="000000"/>
          <w:shd w:val="clear" w:color="auto" w:fill="FFFFFF"/>
          <w:lang w:val="el-GR" w:eastAsia="el-GR"/>
        </w:rPr>
        <w:t>Συνδέσμου</w:t>
      </w:r>
      <w:r w:rsidR="002F5EA0">
        <w:rPr>
          <w:rFonts w:ascii="Arial" w:hAnsi="Arial" w:cs="Arial"/>
          <w:b/>
          <w:color w:val="000000"/>
          <w:shd w:val="clear" w:color="auto" w:fill="FFFFFF"/>
          <w:lang w:val="el-GR" w:eastAsia="el-GR"/>
        </w:rPr>
        <w:t xml:space="preserve"> </w:t>
      </w:r>
      <w:proofErr w:type="spellStart"/>
      <w:r w:rsidR="002F5EA0">
        <w:rPr>
          <w:rFonts w:ascii="Arial" w:hAnsi="Arial" w:cs="Arial"/>
          <w:b/>
          <w:color w:val="000000"/>
          <w:shd w:val="clear" w:color="auto" w:fill="FFFFFF"/>
          <w:lang w:val="el-GR" w:eastAsia="el-GR"/>
        </w:rPr>
        <w:t>Ταχ</w:t>
      </w:r>
      <w:proofErr w:type="spellEnd"/>
      <w:r w:rsidR="002F5EA0">
        <w:rPr>
          <w:rFonts w:ascii="Arial" w:hAnsi="Arial" w:cs="Arial"/>
          <w:b/>
          <w:color w:val="000000"/>
          <w:shd w:val="clear" w:color="auto" w:fill="FFFFFF"/>
          <w:lang w:val="el-GR" w:eastAsia="el-GR"/>
        </w:rPr>
        <w:t>. Δ/</w:t>
      </w:r>
      <w:proofErr w:type="spellStart"/>
      <w:r w:rsidR="002F5EA0">
        <w:rPr>
          <w:rFonts w:ascii="Arial" w:hAnsi="Arial" w:cs="Arial"/>
          <w:b/>
          <w:color w:val="000000"/>
          <w:shd w:val="clear" w:color="auto" w:fill="FFFFFF"/>
          <w:lang w:val="el-GR" w:eastAsia="el-GR"/>
        </w:rPr>
        <w:t>νση</w:t>
      </w:r>
      <w:proofErr w:type="spellEnd"/>
      <w:r w:rsidR="002F5EA0">
        <w:rPr>
          <w:rFonts w:ascii="Arial" w:hAnsi="Arial" w:cs="Arial"/>
          <w:b/>
          <w:color w:val="000000"/>
          <w:shd w:val="clear" w:color="auto" w:fill="FFFFFF"/>
          <w:lang w:val="el-GR" w:eastAsia="el-GR"/>
        </w:rPr>
        <w:t xml:space="preserve">: </w:t>
      </w:r>
      <w:proofErr w:type="spellStart"/>
      <w:r w:rsidR="006507E9">
        <w:rPr>
          <w:rFonts w:ascii="Arial" w:hAnsi="Arial" w:cs="Arial"/>
          <w:b/>
          <w:color w:val="000000"/>
          <w:shd w:val="clear" w:color="auto" w:fill="FFFFFF"/>
          <w:lang w:val="el-GR" w:eastAsia="el-GR"/>
        </w:rPr>
        <w:t>Μαντζάρου</w:t>
      </w:r>
      <w:proofErr w:type="spellEnd"/>
      <w:r w:rsidR="006507E9">
        <w:rPr>
          <w:rFonts w:ascii="Arial" w:hAnsi="Arial" w:cs="Arial"/>
          <w:b/>
          <w:color w:val="000000"/>
          <w:shd w:val="clear" w:color="auto" w:fill="FFFFFF"/>
          <w:lang w:val="el-GR" w:eastAsia="el-GR"/>
        </w:rPr>
        <w:t xml:space="preserve"> 13 </w:t>
      </w:r>
      <w:proofErr w:type="spellStart"/>
      <w:r w:rsidR="006507E9">
        <w:rPr>
          <w:rFonts w:ascii="Arial" w:hAnsi="Arial" w:cs="Arial"/>
          <w:b/>
          <w:color w:val="000000"/>
          <w:shd w:val="clear" w:color="auto" w:fill="FFFFFF"/>
          <w:lang w:val="el-GR" w:eastAsia="el-GR"/>
        </w:rPr>
        <w:t>β΄</w:t>
      </w:r>
      <w:proofErr w:type="spellEnd"/>
      <w:r w:rsidR="006507E9">
        <w:rPr>
          <w:rFonts w:ascii="Arial" w:hAnsi="Arial" w:cs="Arial"/>
          <w:b/>
          <w:color w:val="000000"/>
          <w:shd w:val="clear" w:color="auto" w:fill="FFFFFF"/>
          <w:lang w:val="el-GR" w:eastAsia="el-GR"/>
        </w:rPr>
        <w:t xml:space="preserve"> όροφος </w:t>
      </w:r>
      <w:r w:rsidR="006507E9">
        <w:rPr>
          <w:rFonts w:ascii="Arial" w:hAnsi="Arial" w:cs="Arial"/>
          <w:b/>
          <w:color w:val="000000"/>
          <w:shd w:val="clear" w:color="auto" w:fill="FFFFFF"/>
          <w:lang w:val="el-GR" w:eastAsia="el-GR"/>
        </w:rPr>
        <w:t xml:space="preserve">- </w:t>
      </w:r>
      <w:r w:rsidR="006507E9">
        <w:rPr>
          <w:rFonts w:ascii="Arial" w:hAnsi="Arial" w:cs="Arial"/>
          <w:b/>
          <w:color w:val="000000"/>
          <w:shd w:val="clear" w:color="auto" w:fill="FFFFFF"/>
          <w:lang w:val="el-GR" w:eastAsia="el-GR"/>
        </w:rPr>
        <w:t>49100 Κέρκυρα</w:t>
      </w:r>
      <w:r w:rsidR="0093755F" w:rsidRPr="00A6453E">
        <w:rPr>
          <w:rFonts w:ascii="Arial" w:hAnsi="Arial" w:cs="Arial"/>
          <w:b/>
          <w:color w:val="000000"/>
          <w:shd w:val="clear" w:color="auto" w:fill="FFFFFF"/>
          <w:lang w:val="el-GR" w:eastAsia="el-GR"/>
        </w:rPr>
        <w:t xml:space="preserve">, το αργότερο μέχρι </w:t>
      </w:r>
      <w:r w:rsidR="0093755F" w:rsidRPr="004770B9">
        <w:rPr>
          <w:rFonts w:ascii="Arial" w:hAnsi="Arial" w:cs="Arial"/>
          <w:b/>
          <w:color w:val="000000" w:themeColor="text1"/>
          <w:shd w:val="clear" w:color="auto" w:fill="FFFFFF"/>
          <w:lang w:val="el-GR" w:eastAsia="el-GR"/>
        </w:rPr>
        <w:t>την</w:t>
      </w:r>
      <w:r w:rsidR="0057341E">
        <w:rPr>
          <w:rFonts w:ascii="Arial" w:hAnsi="Arial" w:cs="Arial"/>
          <w:b/>
          <w:color w:val="000000" w:themeColor="text1"/>
          <w:shd w:val="clear" w:color="auto" w:fill="FFFFFF"/>
          <w:lang w:val="el-GR" w:eastAsia="el-GR"/>
        </w:rPr>
        <w:t xml:space="preserve"> </w:t>
      </w:r>
      <w:r w:rsidR="006507E9">
        <w:rPr>
          <w:rFonts w:ascii="Arial" w:hAnsi="Arial" w:cs="Arial"/>
          <w:b/>
          <w:color w:val="000000" w:themeColor="text1"/>
          <w:u w:val="single"/>
          <w:shd w:val="clear" w:color="auto" w:fill="FFFFFF"/>
          <w:lang w:val="el-GR" w:eastAsia="el-GR"/>
        </w:rPr>
        <w:t>ΠΕΜΠΤΗ 20 ΜΑΪΟΥ</w:t>
      </w:r>
      <w:r w:rsidR="008D310A">
        <w:rPr>
          <w:rFonts w:ascii="Arial" w:hAnsi="Arial" w:cs="Arial"/>
          <w:b/>
          <w:color w:val="000000" w:themeColor="text1"/>
          <w:u w:val="single"/>
          <w:shd w:val="clear" w:color="auto" w:fill="FFFFFF"/>
          <w:lang w:val="el-GR" w:eastAsia="el-GR"/>
        </w:rPr>
        <w:t xml:space="preserve"> 202</w:t>
      </w:r>
      <w:r w:rsidR="005206E6">
        <w:rPr>
          <w:rFonts w:ascii="Arial" w:hAnsi="Arial" w:cs="Arial"/>
          <w:b/>
          <w:color w:val="000000" w:themeColor="text1"/>
          <w:u w:val="single"/>
          <w:shd w:val="clear" w:color="auto" w:fill="FFFFFF"/>
          <w:lang w:val="el-GR" w:eastAsia="el-GR"/>
        </w:rPr>
        <w:t>1</w:t>
      </w:r>
      <w:r w:rsidR="008D310A">
        <w:rPr>
          <w:rFonts w:ascii="Arial" w:hAnsi="Arial" w:cs="Arial"/>
          <w:b/>
          <w:color w:val="000000" w:themeColor="text1"/>
          <w:u w:val="single"/>
          <w:shd w:val="clear" w:color="auto" w:fill="FFFFFF"/>
          <w:lang w:val="el-GR" w:eastAsia="el-GR"/>
        </w:rPr>
        <w:t xml:space="preserve"> και ώρα: 1</w:t>
      </w:r>
      <w:r w:rsidR="00FE7CB1">
        <w:rPr>
          <w:rFonts w:ascii="Arial" w:hAnsi="Arial" w:cs="Arial"/>
          <w:b/>
          <w:color w:val="000000" w:themeColor="text1"/>
          <w:u w:val="single"/>
          <w:shd w:val="clear" w:color="auto" w:fill="FFFFFF"/>
          <w:lang w:val="el-GR" w:eastAsia="el-GR"/>
        </w:rPr>
        <w:t>3</w:t>
      </w:r>
      <w:r w:rsidR="00152DAB">
        <w:rPr>
          <w:rFonts w:ascii="Arial" w:hAnsi="Arial" w:cs="Arial"/>
          <w:b/>
          <w:color w:val="000000" w:themeColor="text1"/>
          <w:u w:val="single"/>
          <w:shd w:val="clear" w:color="auto" w:fill="FFFFFF"/>
          <w:lang w:val="el-GR" w:eastAsia="el-GR"/>
        </w:rPr>
        <w:t xml:space="preserve">:00 </w:t>
      </w:r>
      <w:proofErr w:type="spellStart"/>
      <w:r w:rsidR="00152DAB">
        <w:rPr>
          <w:rFonts w:ascii="Arial" w:hAnsi="Arial" w:cs="Arial"/>
          <w:b/>
          <w:color w:val="000000" w:themeColor="text1"/>
          <w:u w:val="single"/>
          <w:shd w:val="clear" w:color="auto" w:fill="FFFFFF"/>
          <w:lang w:val="el-GR" w:eastAsia="el-GR"/>
        </w:rPr>
        <w:t>μ</w:t>
      </w:r>
      <w:r w:rsidR="0093755F" w:rsidRPr="00730107">
        <w:rPr>
          <w:rFonts w:ascii="Arial" w:hAnsi="Arial" w:cs="Arial"/>
          <w:b/>
          <w:color w:val="000000" w:themeColor="text1"/>
          <w:u w:val="single"/>
          <w:shd w:val="clear" w:color="auto" w:fill="FFFFFF"/>
          <w:lang w:val="el-GR" w:eastAsia="el-GR"/>
        </w:rPr>
        <w:t>.μ</w:t>
      </w:r>
      <w:proofErr w:type="spellEnd"/>
      <w:r w:rsidR="004770B9" w:rsidRPr="00730107">
        <w:rPr>
          <w:rFonts w:ascii="Arial" w:hAnsi="Arial" w:cs="Arial"/>
          <w:b/>
          <w:color w:val="000000" w:themeColor="text1"/>
          <w:u w:val="single"/>
          <w:shd w:val="clear" w:color="auto" w:fill="FFFFFF"/>
          <w:lang w:val="el-GR" w:eastAsia="el-GR"/>
        </w:rPr>
        <w:t>.</w:t>
      </w:r>
      <w:r w:rsidR="00D756EB">
        <w:rPr>
          <w:rFonts w:ascii="Arial" w:hAnsi="Arial" w:cs="Arial"/>
          <w:b/>
          <w:color w:val="000000" w:themeColor="text1"/>
          <w:u w:val="single"/>
          <w:shd w:val="clear" w:color="auto" w:fill="FFFFFF"/>
          <w:lang w:val="el-GR" w:eastAsia="el-GR"/>
        </w:rPr>
        <w:t xml:space="preserve"> </w:t>
      </w:r>
      <w:r w:rsidR="00E76AA1">
        <w:rPr>
          <w:rFonts w:ascii="Arial" w:hAnsi="Arial" w:cs="Arial"/>
          <w:b/>
          <w:color w:val="000000" w:themeColor="text1"/>
          <w:u w:val="single"/>
          <w:shd w:val="clear" w:color="auto" w:fill="FFFFFF"/>
          <w:lang w:val="el-GR" w:eastAsia="el-GR"/>
        </w:rPr>
        <w:t xml:space="preserve"> </w:t>
      </w:r>
    </w:p>
    <w:p w:rsidR="00E76AA1" w:rsidRPr="00990697" w:rsidRDefault="009D60FA" w:rsidP="00BD6526">
      <w:pPr>
        <w:jc w:val="both"/>
        <w:rPr>
          <w:rFonts w:ascii="Arial" w:hAnsi="Arial" w:cs="Arial"/>
          <w:b/>
          <w:color w:val="C00000"/>
          <w:shd w:val="clear" w:color="auto" w:fill="FFFFFF"/>
          <w:lang w:val="el-GR" w:eastAsia="el-GR"/>
        </w:rPr>
      </w:pPr>
      <w:r>
        <w:rPr>
          <w:rFonts w:ascii="Arial" w:hAnsi="Arial" w:cs="Arial"/>
          <w:b/>
          <w:color w:val="000000" w:themeColor="text1"/>
          <w:shd w:val="clear" w:color="auto" w:fill="FFFFFF"/>
          <w:lang w:val="el-GR" w:eastAsia="el-GR"/>
        </w:rPr>
        <w:t>Η παρούσα πρόσκληση θα αναρτάται στην ιστοσελίδα του Συνδέσμου Κοινωνικής Προστασίας και Αλληλεγγύης Κέρκυρας:</w:t>
      </w:r>
      <w:r w:rsidR="0013532B">
        <w:rPr>
          <w:rFonts w:ascii="Arial" w:hAnsi="Arial" w:cs="Arial"/>
          <w:b/>
          <w:color w:val="000000" w:themeColor="text1"/>
          <w:shd w:val="clear" w:color="auto" w:fill="FFFFFF"/>
          <w:lang w:val="el-GR" w:eastAsia="el-GR"/>
        </w:rPr>
        <w:t xml:space="preserve"> </w:t>
      </w:r>
      <w:r>
        <w:rPr>
          <w:rFonts w:ascii="Arial" w:hAnsi="Arial" w:cs="Arial"/>
          <w:b/>
          <w:color w:val="000000" w:themeColor="text1"/>
          <w:u w:val="single"/>
          <w:shd w:val="clear" w:color="auto" w:fill="FFFFFF"/>
          <w:lang w:eastAsia="el-GR"/>
        </w:rPr>
        <w:t>www</w:t>
      </w:r>
      <w:r>
        <w:rPr>
          <w:rFonts w:ascii="Arial" w:hAnsi="Arial" w:cs="Arial"/>
          <w:b/>
          <w:color w:val="000000" w:themeColor="text1"/>
          <w:u w:val="single"/>
          <w:shd w:val="clear" w:color="auto" w:fill="FFFFFF"/>
          <w:lang w:val="el-GR" w:eastAsia="el-GR"/>
        </w:rPr>
        <w:t>.</w:t>
      </w:r>
      <w:proofErr w:type="spellStart"/>
      <w:r>
        <w:rPr>
          <w:rFonts w:ascii="Arial" w:hAnsi="Arial" w:cs="Arial"/>
          <w:b/>
          <w:color w:val="000000" w:themeColor="text1"/>
          <w:u w:val="single"/>
          <w:shd w:val="clear" w:color="auto" w:fill="FFFFFF"/>
          <w:lang w:eastAsia="el-GR"/>
        </w:rPr>
        <w:t>okppdk</w:t>
      </w:r>
      <w:proofErr w:type="spellEnd"/>
      <w:r>
        <w:rPr>
          <w:rFonts w:ascii="Arial" w:hAnsi="Arial" w:cs="Arial"/>
          <w:b/>
          <w:color w:val="000000" w:themeColor="text1"/>
          <w:u w:val="single"/>
          <w:shd w:val="clear" w:color="auto" w:fill="FFFFFF"/>
          <w:lang w:val="el-GR" w:eastAsia="el-GR"/>
        </w:rPr>
        <w:t>.</w:t>
      </w:r>
      <w:r>
        <w:rPr>
          <w:rFonts w:ascii="Arial" w:hAnsi="Arial" w:cs="Arial"/>
          <w:b/>
          <w:color w:val="000000" w:themeColor="text1"/>
          <w:u w:val="single"/>
          <w:shd w:val="clear" w:color="auto" w:fill="FFFFFF"/>
          <w:lang w:eastAsia="el-GR"/>
        </w:rPr>
        <w:t>gr</w:t>
      </w:r>
    </w:p>
    <w:p w:rsidR="00E76AA1" w:rsidRDefault="00E76AA1" w:rsidP="007341B1">
      <w:pPr>
        <w:rPr>
          <w:rFonts w:ascii="Arial" w:hAnsi="Arial" w:cs="Arial"/>
          <w:color w:val="000000" w:themeColor="text1"/>
          <w:lang w:val="el-GR"/>
        </w:rPr>
      </w:pPr>
    </w:p>
    <w:p w:rsidR="00107500" w:rsidRDefault="0085306C" w:rsidP="007341B1">
      <w:pPr>
        <w:ind w:left="2880" w:firstLine="720"/>
        <w:rPr>
          <w:rFonts w:ascii="Arial" w:hAnsi="Arial" w:cs="Arial"/>
          <w:b/>
          <w:lang w:val="el-GR"/>
        </w:rPr>
      </w:pPr>
      <w:r>
        <w:rPr>
          <w:rFonts w:ascii="Arial" w:hAnsi="Arial" w:cs="Arial"/>
          <w:b/>
          <w:lang w:val="el-GR"/>
        </w:rPr>
        <w:t xml:space="preserve">  </w:t>
      </w:r>
      <w:r w:rsidR="00676015">
        <w:rPr>
          <w:rFonts w:ascii="Arial" w:hAnsi="Arial" w:cs="Arial"/>
          <w:b/>
          <w:lang w:val="el-GR"/>
        </w:rPr>
        <w:t xml:space="preserve">Η </w:t>
      </w:r>
      <w:r w:rsidR="00D25011">
        <w:rPr>
          <w:rFonts w:ascii="Arial" w:hAnsi="Arial" w:cs="Arial"/>
          <w:b/>
          <w:lang w:val="el-GR"/>
        </w:rPr>
        <w:t>ΠΡΟΕΔΡΟΣ</w:t>
      </w:r>
    </w:p>
    <w:p w:rsidR="00B51984" w:rsidRDefault="00B51984" w:rsidP="00B51984">
      <w:pPr>
        <w:jc w:val="center"/>
        <w:rPr>
          <w:rFonts w:ascii="Arial" w:hAnsi="Arial" w:cs="Arial"/>
          <w:b/>
          <w:lang w:val="el-GR"/>
        </w:rPr>
      </w:pPr>
    </w:p>
    <w:p w:rsidR="00B51984" w:rsidRDefault="007341B1" w:rsidP="00CF1E6A">
      <w:pPr>
        <w:ind w:left="2880" w:firstLine="720"/>
        <w:rPr>
          <w:rFonts w:ascii="Arial" w:hAnsi="Arial" w:cs="Arial"/>
          <w:b/>
          <w:lang w:val="el-GR"/>
        </w:rPr>
      </w:pPr>
      <w:r>
        <w:rPr>
          <w:rFonts w:ascii="Arial" w:hAnsi="Arial" w:cs="Arial"/>
          <w:b/>
          <w:lang w:val="el-GR"/>
        </w:rPr>
        <w:t xml:space="preserve">ΖΕΡΒΟΥ ΜΑΡΙΑ </w:t>
      </w:r>
    </w:p>
    <w:p w:rsidR="00B57E6D" w:rsidRDefault="00B57E6D" w:rsidP="00CF1E6A">
      <w:pPr>
        <w:ind w:left="2880" w:firstLine="720"/>
        <w:rPr>
          <w:rFonts w:ascii="Arial" w:hAnsi="Arial" w:cs="Arial"/>
          <w:b/>
          <w:lang w:val="el-GR"/>
        </w:rPr>
      </w:pPr>
    </w:p>
    <w:p w:rsidR="000676AE" w:rsidRDefault="000676AE" w:rsidP="00CF1E6A">
      <w:pPr>
        <w:ind w:left="2880" w:firstLine="720"/>
        <w:rPr>
          <w:rFonts w:ascii="Arial" w:hAnsi="Arial" w:cs="Arial"/>
          <w:b/>
          <w:lang w:val="el-GR"/>
        </w:rPr>
      </w:pPr>
    </w:p>
    <w:p w:rsidR="006507E9" w:rsidRPr="006507E9" w:rsidRDefault="006507E9" w:rsidP="006507E9">
      <w:pPr>
        <w:rPr>
          <w:rFonts w:ascii="Tahoma" w:eastAsiaTheme="minorEastAsia" w:hAnsi="Tahoma" w:cs="Tahoma"/>
          <w:lang w:val="el-GR" w:eastAsia="el-GR"/>
        </w:rPr>
      </w:pPr>
      <w:r w:rsidRPr="006507E9">
        <w:rPr>
          <w:rFonts w:ascii="Times New Roman" w:eastAsiaTheme="minorEastAsia" w:hAnsi="Times New Roman"/>
          <w:sz w:val="24"/>
          <w:szCs w:val="24"/>
          <w:lang w:val="el-GR" w:eastAsia="el-GR"/>
        </w:rPr>
        <w:pict>
          <v:shape id="_x0000_s1036" type="#_x0000_t75" style="position:absolute;margin-left:27.6pt;margin-top:-8.75pt;width:43.95pt;height:43.55pt;z-index:251659776;visibility:visible;mso-wrap-edited:f">
            <v:imagedata r:id="rId9" o:title=""/>
          </v:shape>
          <o:OLEObject Type="Embed" ProgID="Word.Picture.8" ShapeID="_x0000_s1036" DrawAspect="Content" ObjectID="_1682757409" r:id="rId12"/>
        </w:pict>
      </w:r>
    </w:p>
    <w:p w:rsidR="006507E9" w:rsidRPr="006507E9" w:rsidRDefault="006507E9" w:rsidP="006507E9">
      <w:pPr>
        <w:keepNext/>
        <w:spacing w:before="240" w:after="60" w:line="240" w:lineRule="auto"/>
        <w:outlineLvl w:val="0"/>
        <w:rPr>
          <w:rFonts w:ascii="Arial" w:hAnsi="Arial" w:cs="Arial"/>
          <w:b/>
          <w:bCs/>
          <w:kern w:val="32"/>
          <w:szCs w:val="32"/>
          <w:lang w:val="el-GR" w:eastAsia="el-GR"/>
        </w:rPr>
      </w:pPr>
    </w:p>
    <w:p w:rsidR="006507E9" w:rsidRPr="006507E9" w:rsidRDefault="006507E9" w:rsidP="006507E9">
      <w:pPr>
        <w:keepNext/>
        <w:spacing w:before="240" w:after="60" w:line="240" w:lineRule="auto"/>
        <w:outlineLvl w:val="0"/>
        <w:rPr>
          <w:rFonts w:ascii="Arial" w:hAnsi="Arial" w:cs="Arial"/>
          <w:b/>
          <w:bCs/>
          <w:kern w:val="32"/>
          <w:szCs w:val="32"/>
          <w:lang w:val="el-GR" w:eastAsia="el-GR"/>
        </w:rPr>
      </w:pPr>
      <w:r w:rsidRPr="006507E9">
        <w:rPr>
          <w:rFonts w:ascii="Arial" w:hAnsi="Arial" w:cs="Arial"/>
          <w:b/>
          <w:bCs/>
          <w:kern w:val="32"/>
          <w:szCs w:val="32"/>
          <w:lang w:val="el-GR" w:eastAsia="el-GR"/>
        </w:rPr>
        <w:t>ΕΛΛΗΝΙΚΗ ΔΗΜΟΚΡΑΤΙΑ</w:t>
      </w:r>
    </w:p>
    <w:p w:rsidR="006507E9" w:rsidRPr="006507E9" w:rsidRDefault="006507E9" w:rsidP="006507E9">
      <w:pPr>
        <w:rPr>
          <w:rFonts w:ascii="Arial" w:eastAsiaTheme="minorEastAsia" w:hAnsi="Arial" w:cs="Arial"/>
          <w:sz w:val="24"/>
          <w:lang w:val="el-GR" w:eastAsia="el-GR"/>
        </w:rPr>
      </w:pPr>
      <w:r w:rsidRPr="006507E9">
        <w:rPr>
          <w:rFonts w:ascii="Arial" w:eastAsiaTheme="minorEastAsia" w:hAnsi="Arial" w:cs="Arial"/>
          <w:b/>
          <w:lang w:val="el-GR" w:eastAsia="el-GR"/>
        </w:rPr>
        <w:t>ΝΟΜΟΣ ΚΕΡΚΥΡΑΣ</w:t>
      </w:r>
      <w:r w:rsidRPr="006507E9">
        <w:rPr>
          <w:rFonts w:ascii="Arial" w:eastAsiaTheme="minorEastAsia" w:hAnsi="Arial" w:cs="Arial"/>
          <w:b/>
          <w:lang w:val="el-GR" w:eastAsia="el-GR"/>
        </w:rPr>
        <w:tab/>
      </w:r>
      <w:r w:rsidRPr="006507E9">
        <w:rPr>
          <w:rFonts w:ascii="Arial" w:eastAsiaTheme="minorEastAsia" w:hAnsi="Arial" w:cs="Arial"/>
          <w:b/>
          <w:lang w:val="el-GR" w:eastAsia="el-GR"/>
        </w:rPr>
        <w:tab/>
      </w:r>
      <w:r w:rsidRPr="006507E9">
        <w:rPr>
          <w:rFonts w:ascii="Arial" w:eastAsiaTheme="minorEastAsia" w:hAnsi="Arial" w:cs="Arial"/>
          <w:b/>
          <w:lang w:val="el-GR" w:eastAsia="el-GR"/>
        </w:rPr>
        <w:tab/>
      </w:r>
      <w:r w:rsidRPr="006507E9">
        <w:rPr>
          <w:rFonts w:ascii="Arial" w:eastAsiaTheme="minorEastAsia" w:hAnsi="Arial" w:cs="Arial"/>
          <w:b/>
          <w:lang w:val="el-GR" w:eastAsia="el-GR"/>
        </w:rPr>
        <w:tab/>
      </w:r>
      <w:r w:rsidRPr="006507E9">
        <w:rPr>
          <w:rFonts w:ascii="Arial" w:eastAsiaTheme="minorEastAsia" w:hAnsi="Arial" w:cs="Arial"/>
          <w:b/>
          <w:lang w:val="el-GR" w:eastAsia="el-GR"/>
        </w:rPr>
        <w:tab/>
      </w:r>
    </w:p>
    <w:p w:rsidR="006507E9" w:rsidRPr="006507E9" w:rsidRDefault="006507E9" w:rsidP="006507E9">
      <w:pPr>
        <w:keepNext/>
        <w:spacing w:after="0" w:line="240" w:lineRule="auto"/>
        <w:outlineLvl w:val="2"/>
        <w:rPr>
          <w:rFonts w:ascii="Arial" w:hAnsi="Arial" w:cs="Arial"/>
          <w:b/>
          <w:bCs/>
          <w:szCs w:val="24"/>
          <w:lang w:val="el-GR" w:eastAsia="el-GR"/>
        </w:rPr>
      </w:pPr>
      <w:r w:rsidRPr="006507E9">
        <w:rPr>
          <w:rFonts w:ascii="Arial" w:hAnsi="Arial" w:cs="Arial"/>
          <w:b/>
          <w:bCs/>
          <w:szCs w:val="24"/>
          <w:lang w:val="el-GR" w:eastAsia="el-GR"/>
        </w:rPr>
        <w:t>ΣΥΝΔΕΣΜΟΣ ΚΟΙΝΩΝΙΚΗΣ ΠΡΟΣΤΑΣΙΑΣ</w:t>
      </w:r>
    </w:p>
    <w:p w:rsidR="006507E9" w:rsidRPr="006507E9" w:rsidRDefault="006507E9" w:rsidP="006507E9">
      <w:pPr>
        <w:rPr>
          <w:rFonts w:ascii="Arial" w:eastAsiaTheme="minorEastAsia" w:hAnsi="Arial" w:cs="Arial"/>
          <w:b/>
          <w:sz w:val="24"/>
          <w:lang w:val="el-GR" w:eastAsia="el-GR"/>
        </w:rPr>
      </w:pPr>
      <w:r w:rsidRPr="006507E9">
        <w:rPr>
          <w:rFonts w:ascii="Arial" w:eastAsiaTheme="minorEastAsia" w:hAnsi="Arial" w:cs="Arial"/>
          <w:b/>
          <w:lang w:val="el-GR" w:eastAsia="el-GR"/>
        </w:rPr>
        <w:t>ΚΑΙ ΑΛΛΗΛΕΓΓΥΗΣ ΚΕΡΚΥΡΑΣ</w:t>
      </w:r>
    </w:p>
    <w:p w:rsidR="006507E9" w:rsidRPr="006507E9" w:rsidRDefault="006507E9" w:rsidP="006507E9">
      <w:pPr>
        <w:spacing w:after="0" w:line="240" w:lineRule="auto"/>
        <w:rPr>
          <w:rFonts w:ascii="Arial" w:eastAsiaTheme="minorEastAsia" w:hAnsi="Arial" w:cs="Arial"/>
          <w:b/>
          <w:color w:val="000000" w:themeColor="text1"/>
          <w:lang w:val="el-GR" w:eastAsia="el-GR"/>
        </w:rPr>
      </w:pPr>
      <w:r w:rsidRPr="006507E9">
        <w:rPr>
          <w:rFonts w:ascii="Arial" w:eastAsiaTheme="minorEastAsia" w:hAnsi="Arial" w:cs="Arial"/>
          <w:b/>
          <w:lang w:val="el-GR" w:eastAsia="el-GR"/>
        </w:rPr>
        <w:t>Τηλ.:26610 22989 – 81873εσωτ. 7</w:t>
      </w:r>
      <w:r w:rsidRPr="006507E9">
        <w:rPr>
          <w:rFonts w:ascii="Arial" w:eastAsiaTheme="minorEastAsia" w:hAnsi="Arial" w:cs="Arial"/>
          <w:b/>
          <w:lang w:val="el-GR" w:eastAsia="el-GR"/>
        </w:rPr>
        <w:tab/>
      </w:r>
      <w:r w:rsidRPr="006507E9">
        <w:rPr>
          <w:rFonts w:ascii="Arial" w:eastAsiaTheme="minorEastAsia" w:hAnsi="Arial" w:cs="Arial"/>
          <w:b/>
          <w:lang w:val="el-GR" w:eastAsia="el-GR"/>
        </w:rPr>
        <w:tab/>
      </w:r>
      <w:r w:rsidRPr="006507E9">
        <w:rPr>
          <w:rFonts w:ascii="Arial" w:eastAsiaTheme="minorEastAsia" w:hAnsi="Arial" w:cs="Arial"/>
          <w:b/>
          <w:lang w:val="el-GR" w:eastAsia="el-GR"/>
        </w:rPr>
        <w:tab/>
      </w:r>
      <w:r w:rsidRPr="006507E9">
        <w:rPr>
          <w:rFonts w:ascii="Arial" w:eastAsiaTheme="minorEastAsia" w:hAnsi="Arial" w:cs="Arial"/>
          <w:b/>
          <w:color w:val="000000" w:themeColor="text1"/>
          <w:lang w:val="el-GR" w:eastAsia="el-GR"/>
        </w:rPr>
        <w:t xml:space="preserve">  </w:t>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t xml:space="preserve">      Κέρκυρα: 17/5/2021</w:t>
      </w:r>
    </w:p>
    <w:p w:rsidR="006507E9" w:rsidRPr="006507E9" w:rsidRDefault="006507E9" w:rsidP="006507E9">
      <w:pPr>
        <w:spacing w:after="0" w:line="240" w:lineRule="auto"/>
        <w:rPr>
          <w:rFonts w:ascii="Arial" w:eastAsiaTheme="minorEastAsia" w:hAnsi="Arial" w:cs="Arial"/>
          <w:b/>
          <w:color w:val="000000" w:themeColor="text1"/>
          <w:lang w:val="el-GR" w:eastAsia="el-GR"/>
        </w:rPr>
      </w:pPr>
      <w:r w:rsidRPr="006507E9">
        <w:rPr>
          <w:rFonts w:ascii="Arial" w:eastAsiaTheme="minorEastAsia" w:hAnsi="Arial" w:cs="Arial"/>
          <w:b/>
          <w:color w:val="000000" w:themeColor="text1"/>
          <w:lang w:eastAsia="el-GR"/>
        </w:rPr>
        <w:t>Fax</w:t>
      </w:r>
      <w:r w:rsidRPr="006507E9">
        <w:rPr>
          <w:rFonts w:ascii="Arial" w:eastAsiaTheme="minorEastAsia" w:hAnsi="Arial" w:cs="Arial"/>
          <w:b/>
          <w:color w:val="000000" w:themeColor="text1"/>
          <w:lang w:val="el-GR" w:eastAsia="el-GR"/>
        </w:rPr>
        <w:t>: 26610 81874</w:t>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r>
      <w:r w:rsidRPr="006507E9">
        <w:rPr>
          <w:rFonts w:ascii="Arial" w:eastAsiaTheme="minorEastAsia" w:hAnsi="Arial" w:cs="Arial"/>
          <w:b/>
          <w:color w:val="000000" w:themeColor="text1"/>
          <w:lang w:val="el-GR" w:eastAsia="el-GR"/>
        </w:rPr>
        <w:tab/>
        <w:t xml:space="preserve">      </w:t>
      </w:r>
      <w:proofErr w:type="gramStart"/>
      <w:r w:rsidRPr="006507E9">
        <w:rPr>
          <w:rFonts w:ascii="Arial" w:eastAsiaTheme="minorEastAsia" w:hAnsi="Arial" w:cs="Arial"/>
          <w:b/>
          <w:color w:val="000000" w:themeColor="text1"/>
          <w:lang w:val="el-GR" w:eastAsia="el-GR"/>
        </w:rPr>
        <w:t>Αριθμ.Πρωτ.:2195</w:t>
      </w:r>
      <w:proofErr w:type="gramEnd"/>
    </w:p>
    <w:p w:rsidR="006507E9" w:rsidRPr="006507E9" w:rsidRDefault="006507E9" w:rsidP="006507E9">
      <w:pPr>
        <w:spacing w:after="0" w:line="240" w:lineRule="auto"/>
        <w:rPr>
          <w:rFonts w:ascii="Arial" w:eastAsiaTheme="minorEastAsia" w:hAnsi="Arial" w:cs="Arial"/>
          <w:b/>
          <w:color w:val="000000" w:themeColor="text1"/>
          <w:lang w:val="el-GR" w:eastAsia="el-GR"/>
        </w:rPr>
      </w:pPr>
      <w:proofErr w:type="spellStart"/>
      <w:r w:rsidRPr="006507E9">
        <w:rPr>
          <w:rFonts w:ascii="Arial" w:eastAsiaTheme="minorEastAsia" w:hAnsi="Arial" w:cs="Arial"/>
          <w:b/>
          <w:color w:val="000000" w:themeColor="text1"/>
          <w:lang w:val="de-DE" w:eastAsia="el-GR"/>
        </w:rPr>
        <w:t>E-mail</w:t>
      </w:r>
      <w:proofErr w:type="spellEnd"/>
      <w:r w:rsidRPr="006507E9">
        <w:rPr>
          <w:rFonts w:ascii="Arial" w:eastAsiaTheme="minorEastAsia" w:hAnsi="Arial" w:cs="Arial"/>
          <w:b/>
          <w:color w:val="000000" w:themeColor="text1"/>
          <w:lang w:val="el-GR" w:eastAsia="el-GR"/>
        </w:rPr>
        <w:t>:</w:t>
      </w:r>
      <w:hyperlink r:id="rId13" w:history="1">
        <w:r w:rsidRPr="006507E9">
          <w:rPr>
            <w:rFonts w:asciiTheme="minorHAnsi" w:eastAsiaTheme="minorEastAsia" w:hAnsiTheme="minorHAnsi" w:cstheme="minorBidi"/>
            <w:b/>
            <w:color w:val="000000" w:themeColor="text1"/>
            <w:u w:val="single"/>
            <w:lang w:val="de-DE" w:eastAsia="el-GR"/>
          </w:rPr>
          <w:t>okppdk@gmail.com</w:t>
        </w:r>
      </w:hyperlink>
    </w:p>
    <w:p w:rsidR="006507E9" w:rsidRPr="006507E9" w:rsidRDefault="006507E9" w:rsidP="006507E9">
      <w:pPr>
        <w:spacing w:after="0" w:line="240" w:lineRule="auto"/>
        <w:rPr>
          <w:rFonts w:ascii="Arial" w:eastAsiaTheme="minorEastAsia" w:hAnsi="Arial" w:cs="Arial"/>
          <w:b/>
          <w:color w:val="000000" w:themeColor="text1"/>
          <w:lang w:val="el-GR" w:eastAsia="el-GR"/>
        </w:rPr>
      </w:pPr>
    </w:p>
    <w:p w:rsidR="006507E9" w:rsidRPr="006507E9" w:rsidRDefault="006507E9" w:rsidP="006507E9">
      <w:pPr>
        <w:spacing w:after="0" w:line="240" w:lineRule="auto"/>
        <w:rPr>
          <w:rFonts w:ascii="Arial" w:eastAsiaTheme="minorEastAsia" w:hAnsi="Arial" w:cs="Arial"/>
          <w:b/>
          <w:color w:val="000000" w:themeColor="text1"/>
          <w:lang w:val="el-GR" w:eastAsia="el-GR"/>
        </w:rPr>
      </w:pPr>
    </w:p>
    <w:p w:rsidR="006507E9" w:rsidRPr="006507E9" w:rsidRDefault="006507E9" w:rsidP="006507E9">
      <w:pPr>
        <w:spacing w:after="0" w:line="240" w:lineRule="auto"/>
        <w:rPr>
          <w:rFonts w:ascii="Arial" w:eastAsiaTheme="minorEastAsia" w:hAnsi="Arial" w:cs="Arial"/>
          <w:b/>
          <w:color w:val="000000" w:themeColor="text1"/>
          <w:lang w:val="el-GR" w:eastAsia="el-GR"/>
        </w:rPr>
      </w:pPr>
    </w:p>
    <w:p w:rsidR="006507E9" w:rsidRPr="006507E9" w:rsidRDefault="006507E9" w:rsidP="006507E9">
      <w:pPr>
        <w:jc w:val="center"/>
        <w:rPr>
          <w:rFonts w:ascii="Tahoma" w:eastAsiaTheme="minorEastAsia" w:hAnsi="Tahoma" w:cs="Tahoma"/>
          <w:b/>
          <w:color w:val="000000" w:themeColor="text1"/>
          <w:sz w:val="28"/>
          <w:szCs w:val="28"/>
          <w:u w:val="single"/>
          <w:lang w:val="el-GR" w:eastAsia="el-GR"/>
        </w:rPr>
      </w:pPr>
      <w:r w:rsidRPr="006507E9">
        <w:rPr>
          <w:rFonts w:ascii="Tahoma" w:eastAsiaTheme="minorEastAsia" w:hAnsi="Tahoma" w:cs="Tahoma"/>
          <w:b/>
          <w:color w:val="000000" w:themeColor="text1"/>
          <w:sz w:val="28"/>
          <w:szCs w:val="28"/>
          <w:u w:val="single"/>
          <w:lang w:val="el-GR" w:eastAsia="el-GR"/>
        </w:rPr>
        <w:t>ΤΕΧΝΙΚΗ ΕΚΘΕΣΗ / ΕΝΔΕΙΚΤΙΚΟΣ ΠΡΟΫΠΟΛΟΓΙΣΜΟΣ</w:t>
      </w:r>
    </w:p>
    <w:p w:rsidR="006507E9" w:rsidRPr="006507E9" w:rsidRDefault="006507E9" w:rsidP="006507E9">
      <w:pPr>
        <w:jc w:val="center"/>
        <w:rPr>
          <w:rFonts w:asciiTheme="minorHAnsi" w:eastAsiaTheme="minorEastAsia" w:hAnsiTheme="minorHAnsi" w:cstheme="minorBidi"/>
          <w:b/>
          <w:color w:val="000000" w:themeColor="text1"/>
          <w:sz w:val="36"/>
          <w:szCs w:val="36"/>
          <w:lang w:val="el-GR" w:eastAsia="el-GR"/>
        </w:rPr>
      </w:pPr>
      <w:r w:rsidRPr="006507E9">
        <w:rPr>
          <w:rFonts w:asciiTheme="minorHAnsi" w:eastAsiaTheme="minorEastAsia" w:hAnsiTheme="minorHAnsi" w:cstheme="minorBidi"/>
          <w:b/>
          <w:color w:val="000000" w:themeColor="text1"/>
          <w:sz w:val="36"/>
          <w:szCs w:val="36"/>
          <w:lang w:val="el-GR" w:eastAsia="el-GR"/>
        </w:rPr>
        <w:t>ΣΥΝΟΛΙΚΟΣ ΠΡΟΫΠΟΛΟΓΙΣΜΟΣ: 541,40 €</w:t>
      </w:r>
    </w:p>
    <w:p w:rsidR="006507E9" w:rsidRPr="006507E9" w:rsidRDefault="006507E9" w:rsidP="006507E9">
      <w:pPr>
        <w:shd w:val="clear" w:color="auto" w:fill="FFFFFF"/>
        <w:spacing w:before="139"/>
        <w:jc w:val="center"/>
        <w:rPr>
          <w:rFonts w:ascii="Arial" w:eastAsiaTheme="minorEastAsia" w:hAnsi="Arial" w:cstheme="minorBidi"/>
          <w:b/>
          <w:bCs/>
          <w:color w:val="000000" w:themeColor="text1"/>
          <w:sz w:val="24"/>
          <w:lang w:val="el-GR" w:eastAsia="el-GR"/>
        </w:rPr>
      </w:pPr>
      <w:r w:rsidRPr="006507E9">
        <w:rPr>
          <w:rFonts w:ascii="Arial" w:eastAsiaTheme="minorEastAsia" w:hAnsi="Arial" w:cstheme="minorBidi"/>
          <w:b/>
          <w:bCs/>
          <w:color w:val="000000" w:themeColor="text1"/>
          <w:sz w:val="24"/>
          <w:lang w:val="el-GR" w:eastAsia="el-GR"/>
        </w:rPr>
        <w:t>Εκτιμώμενη αξία</w:t>
      </w:r>
      <w:r w:rsidRPr="006507E9">
        <w:rPr>
          <w:rFonts w:ascii="Arial" w:eastAsiaTheme="minorEastAsia" w:hAnsi="Arial" w:cs="Arial"/>
          <w:b/>
          <w:bCs/>
          <w:color w:val="000000" w:themeColor="text1"/>
          <w:sz w:val="24"/>
          <w:lang w:val="el-GR" w:eastAsia="el-GR"/>
        </w:rPr>
        <w:t xml:space="preserve">: 436,61 </w:t>
      </w:r>
      <w:r w:rsidRPr="006507E9">
        <w:rPr>
          <w:rFonts w:ascii="Arial" w:eastAsiaTheme="minorEastAsia" w:hAnsi="Arial" w:cstheme="minorBidi"/>
          <w:b/>
          <w:bCs/>
          <w:color w:val="000000" w:themeColor="text1"/>
          <w:sz w:val="24"/>
          <w:lang w:val="el-GR" w:eastAsia="el-GR"/>
        </w:rPr>
        <w:t xml:space="preserve">€ χωρίς ΦΠΑ </w:t>
      </w:r>
    </w:p>
    <w:p w:rsidR="006507E9" w:rsidRPr="006507E9" w:rsidRDefault="006507E9" w:rsidP="006507E9">
      <w:pPr>
        <w:shd w:val="clear" w:color="auto" w:fill="FFFFFF"/>
        <w:spacing w:before="139"/>
        <w:jc w:val="center"/>
        <w:rPr>
          <w:rFonts w:ascii="Arial" w:eastAsiaTheme="minorEastAsia" w:hAnsi="Arial" w:cstheme="minorBidi"/>
          <w:b/>
          <w:bCs/>
          <w:color w:val="000000" w:themeColor="text1"/>
          <w:sz w:val="24"/>
          <w:lang w:val="el-GR" w:eastAsia="el-GR"/>
        </w:rPr>
      </w:pPr>
      <w:r w:rsidRPr="006507E9">
        <w:rPr>
          <w:rFonts w:ascii="Arial" w:eastAsiaTheme="minorEastAsia" w:hAnsi="Arial" w:cstheme="minorBidi"/>
          <w:b/>
          <w:bCs/>
          <w:color w:val="000000" w:themeColor="text1"/>
          <w:sz w:val="24"/>
          <w:lang w:val="el-GR" w:eastAsia="el-GR"/>
        </w:rPr>
        <w:t>Φ.Π.Α. 24% : 104,79 €</w:t>
      </w:r>
    </w:p>
    <w:p w:rsidR="006507E9" w:rsidRPr="006507E9" w:rsidRDefault="006507E9" w:rsidP="006507E9">
      <w:pPr>
        <w:tabs>
          <w:tab w:val="num" w:pos="360"/>
        </w:tabs>
        <w:spacing w:after="240" w:line="360" w:lineRule="auto"/>
        <w:jc w:val="both"/>
        <w:rPr>
          <w:rFonts w:ascii="Tahoma" w:hAnsi="Tahoma" w:cs="Tahoma"/>
          <w:u w:val="single"/>
          <w:lang w:val="el-GR" w:eastAsia="el-GR"/>
        </w:rPr>
      </w:pPr>
      <w:r w:rsidRPr="006507E9">
        <w:rPr>
          <w:rFonts w:ascii="Tahoma" w:hAnsi="Tahoma" w:cs="Tahoma"/>
          <w:b/>
          <w:color w:val="000000" w:themeColor="text1"/>
          <w:u w:val="single"/>
          <w:lang w:val="el-GR" w:eastAsia="el-GR"/>
        </w:rPr>
        <w:lastRenderedPageBreak/>
        <w:t>Θέμα: «Επισκευή του επιβατηγού ΚΗΙ 5348 του προγράμματος Βοήθεια Στο Σπίτι Κερκυραίων</w:t>
      </w:r>
      <w:r w:rsidRPr="006507E9">
        <w:rPr>
          <w:rFonts w:ascii="Tahoma" w:hAnsi="Tahoma" w:cs="Tahoma"/>
          <w:b/>
          <w:u w:val="single"/>
          <w:lang w:val="el-GR" w:eastAsia="el-GR"/>
        </w:rPr>
        <w:t xml:space="preserve"> του Συνδέσμου Κοινωνικής Προστασίας και Αλληλεγγύης Κέρκυρας»</w:t>
      </w:r>
    </w:p>
    <w:p w:rsidR="006507E9" w:rsidRPr="006507E9" w:rsidRDefault="006507E9" w:rsidP="006507E9">
      <w:pPr>
        <w:tabs>
          <w:tab w:val="num" w:pos="360"/>
        </w:tabs>
        <w:spacing w:after="240" w:line="360" w:lineRule="auto"/>
        <w:jc w:val="both"/>
        <w:rPr>
          <w:rFonts w:asciiTheme="minorHAnsi" w:hAnsiTheme="minorHAnsi" w:cstheme="minorHAnsi"/>
          <w:lang w:val="el-GR" w:eastAsia="el-GR"/>
        </w:rPr>
      </w:pPr>
      <w:r w:rsidRPr="006507E9">
        <w:rPr>
          <w:rFonts w:asciiTheme="minorHAnsi" w:hAnsiTheme="minorHAnsi" w:cstheme="minorHAnsi"/>
          <w:color w:val="000000" w:themeColor="text1"/>
          <w:lang w:val="el-GR" w:eastAsia="el-GR"/>
        </w:rPr>
        <w:t xml:space="preserve">Η παρούσα τεχνική έκθεση αφορά την επισκευή του επιβατηγού ΚΗΙ 5348  του προγράμματος Βοήθεια Στο Σπίτι Κερκυραίων </w:t>
      </w:r>
      <w:r w:rsidRPr="006507E9">
        <w:rPr>
          <w:rFonts w:asciiTheme="minorHAnsi" w:hAnsiTheme="minorHAnsi" w:cstheme="minorHAnsi"/>
          <w:lang w:val="el-GR" w:eastAsia="el-GR"/>
        </w:rPr>
        <w:t>του Συνδέσμου Κοινωνικής Προστασίας και Αλληλεγγύης Κέρκυρας</w:t>
      </w:r>
    </w:p>
    <w:p w:rsidR="006507E9" w:rsidRPr="006507E9" w:rsidRDefault="006507E9" w:rsidP="006507E9">
      <w:pPr>
        <w:jc w:val="both"/>
        <w:rPr>
          <w:rFonts w:asciiTheme="minorHAnsi" w:eastAsiaTheme="minorEastAsia" w:hAnsiTheme="minorHAnsi" w:cstheme="minorHAnsi"/>
          <w:lang w:val="el-GR" w:eastAsia="el-GR"/>
        </w:rPr>
      </w:pPr>
      <w:r w:rsidRPr="006507E9">
        <w:rPr>
          <w:rFonts w:asciiTheme="minorHAnsi" w:eastAsiaTheme="minorEastAsia" w:hAnsiTheme="minorHAnsi" w:cstheme="minorHAnsi"/>
          <w:color w:val="000000" w:themeColor="text1"/>
          <w:lang w:val="el-GR" w:eastAsia="el-GR"/>
        </w:rPr>
        <w:t>Η προϋπολογισθείσα</w:t>
      </w:r>
      <w:r w:rsidRPr="006507E9">
        <w:rPr>
          <w:rFonts w:asciiTheme="minorHAnsi" w:eastAsiaTheme="minorEastAsia" w:hAnsiTheme="minorHAnsi" w:cstheme="minorHAnsi"/>
          <w:lang w:val="el-GR" w:eastAsia="el-GR"/>
        </w:rPr>
        <w:t xml:space="preserve"> δαπάνη της υπηρεσίας ανέρχεται σε </w:t>
      </w:r>
      <w:r w:rsidRPr="006507E9">
        <w:rPr>
          <w:rFonts w:asciiTheme="minorHAnsi" w:eastAsiaTheme="minorEastAsia" w:hAnsiTheme="minorHAnsi" w:cstheme="minorHAnsi"/>
          <w:b/>
          <w:lang w:val="el-GR" w:eastAsia="el-GR"/>
        </w:rPr>
        <w:t xml:space="preserve">541,40 € </w:t>
      </w:r>
      <w:r w:rsidRPr="006507E9">
        <w:rPr>
          <w:rFonts w:asciiTheme="minorHAnsi" w:eastAsiaTheme="minorEastAsia" w:hAnsiTheme="minorHAnsi" w:cstheme="minorHAnsi"/>
          <w:lang w:val="el-GR" w:eastAsia="el-GR"/>
        </w:rPr>
        <w:t>και θα επιβαρύνει τον προϋπολογισμό του Ν.Π.Δ.Δ. «ΣΥ.ΚΟΙ.Π.Α.» του οικονομικού έτους 2021.</w:t>
      </w:r>
    </w:p>
    <w:p w:rsidR="006507E9" w:rsidRPr="006507E9" w:rsidRDefault="006507E9" w:rsidP="006507E9">
      <w:pPr>
        <w:numPr>
          <w:ilvl w:val="0"/>
          <w:numId w:val="29"/>
        </w:numPr>
        <w:contextualSpacing/>
        <w:jc w:val="both"/>
        <w:rPr>
          <w:rFonts w:asciiTheme="minorHAnsi" w:eastAsiaTheme="minorEastAsia" w:hAnsiTheme="minorHAnsi" w:cstheme="minorHAnsi"/>
          <w:color w:val="000000" w:themeColor="text1"/>
          <w:lang w:val="el-GR" w:eastAsia="el-GR"/>
        </w:rPr>
      </w:pPr>
      <w:r w:rsidRPr="006507E9">
        <w:rPr>
          <w:rFonts w:asciiTheme="minorHAnsi" w:eastAsiaTheme="minorEastAsia" w:hAnsiTheme="minorHAnsi" w:cstheme="minorHAnsi"/>
          <w:color w:val="000000" w:themeColor="text1"/>
          <w:lang w:val="el-GR" w:eastAsia="el-GR"/>
        </w:rPr>
        <w:t>Κ.Α.: 15.6263 ¨Συντήρηση και επισκευή μεταφορικών μέσων¨  541,40 €.</w:t>
      </w:r>
    </w:p>
    <w:p w:rsidR="006507E9" w:rsidRPr="006507E9" w:rsidRDefault="006507E9" w:rsidP="006507E9">
      <w:pPr>
        <w:autoSpaceDE w:val="0"/>
        <w:autoSpaceDN w:val="0"/>
        <w:adjustRightInd w:val="0"/>
        <w:spacing w:after="0" w:line="240" w:lineRule="auto"/>
        <w:jc w:val="both"/>
        <w:rPr>
          <w:rFonts w:asciiTheme="minorHAnsi" w:eastAsiaTheme="minorHAnsi" w:hAnsiTheme="minorHAnsi" w:cstheme="minorHAnsi"/>
          <w:b/>
          <w:bCs/>
          <w:color w:val="000000"/>
          <w:sz w:val="24"/>
          <w:szCs w:val="24"/>
          <w:lang w:val="el-GR"/>
        </w:rPr>
      </w:pPr>
      <w:r w:rsidRPr="006507E9">
        <w:rPr>
          <w:rFonts w:asciiTheme="minorHAnsi" w:eastAsiaTheme="minorHAnsi" w:hAnsiTheme="minorHAnsi" w:cstheme="minorHAnsi"/>
          <w:b/>
          <w:color w:val="000000"/>
          <w:sz w:val="24"/>
          <w:szCs w:val="24"/>
          <w:lang w:val="el-GR"/>
        </w:rPr>
        <w:t>Η διενέργεια τα παρούσας υπηρεσίας θα πραγματοποιηθεί με την διαδικασία της</w:t>
      </w:r>
      <w:r w:rsidRPr="006507E9">
        <w:rPr>
          <w:rFonts w:asciiTheme="minorHAnsi" w:eastAsiaTheme="minorHAnsi" w:hAnsiTheme="minorHAnsi" w:cstheme="minorHAnsi"/>
          <w:b/>
          <w:bCs/>
          <w:color w:val="000000"/>
          <w:sz w:val="24"/>
          <w:szCs w:val="24"/>
          <w:lang w:val="el-GR"/>
        </w:rPr>
        <w:t xml:space="preserve"> απευθείας ανάθεσης.</w:t>
      </w:r>
    </w:p>
    <w:p w:rsidR="006507E9" w:rsidRPr="006507E9" w:rsidRDefault="006507E9" w:rsidP="006507E9">
      <w:pPr>
        <w:autoSpaceDE w:val="0"/>
        <w:autoSpaceDN w:val="0"/>
        <w:adjustRightInd w:val="0"/>
        <w:spacing w:after="0" w:line="240" w:lineRule="auto"/>
        <w:jc w:val="both"/>
        <w:rPr>
          <w:rFonts w:asciiTheme="minorHAnsi" w:eastAsiaTheme="minorHAnsi" w:hAnsiTheme="minorHAnsi" w:cstheme="minorHAnsi"/>
          <w:b/>
          <w:bCs/>
          <w:color w:val="000000"/>
          <w:sz w:val="24"/>
          <w:szCs w:val="24"/>
          <w:lang w:val="el-GR"/>
        </w:rPr>
      </w:pPr>
    </w:p>
    <w:tbl>
      <w:tblPr>
        <w:tblStyle w:val="15"/>
        <w:tblW w:w="9180" w:type="dxa"/>
        <w:tblLayout w:type="fixed"/>
        <w:tblLook w:val="04A0" w:firstRow="1" w:lastRow="0" w:firstColumn="1" w:lastColumn="0" w:noHBand="0" w:noVBand="1"/>
      </w:tblPr>
      <w:tblGrid>
        <w:gridCol w:w="4928"/>
        <w:gridCol w:w="1843"/>
        <w:gridCol w:w="2409"/>
      </w:tblGrid>
      <w:tr w:rsidR="006507E9" w:rsidRPr="006507E9" w:rsidTr="00057A5E">
        <w:trPr>
          <w:trHeight w:val="227"/>
        </w:trPr>
        <w:tc>
          <w:tcPr>
            <w:tcW w:w="9180" w:type="dxa"/>
            <w:gridSpan w:val="3"/>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b/>
                <w:color w:val="000000" w:themeColor="text1"/>
                <w:lang w:val="el-GR"/>
              </w:rPr>
            </w:pPr>
            <w:r w:rsidRPr="006507E9">
              <w:rPr>
                <w:rFonts w:ascii="Tahoma" w:hAnsi="Tahoma" w:cs="Tahoma"/>
                <w:b/>
                <w:color w:val="000000" w:themeColor="text1"/>
                <w:lang w:val="el-GR"/>
              </w:rPr>
              <w:t>ΤΕΧΝΙΚΗ ΠΕΡΙΓΡΑΦΗ / ΕΝΔΕΙΚΤΙΚΟΣ ΠΡΟΫΠΟΛΟΓΙΣΜΟΣ</w:t>
            </w:r>
          </w:p>
        </w:tc>
      </w:tr>
      <w:tr w:rsidR="006507E9" w:rsidRPr="006507E9" w:rsidTr="00057A5E">
        <w:trPr>
          <w:trHeight w:val="290"/>
        </w:trPr>
        <w:tc>
          <w:tcPr>
            <w:tcW w:w="9180" w:type="dxa"/>
            <w:gridSpan w:val="3"/>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b/>
                <w:color w:val="000000" w:themeColor="text1"/>
                <w:lang w:val="el-GR"/>
              </w:rPr>
            </w:pPr>
            <w:r w:rsidRPr="006507E9">
              <w:rPr>
                <w:rFonts w:ascii="Tahoma" w:hAnsi="Tahoma" w:cs="Tahoma"/>
                <w:b/>
                <w:color w:val="000000" w:themeColor="text1"/>
                <w:lang w:val="el-GR"/>
              </w:rPr>
              <w:t>ΒΟΗΘΕΙΑ ΣΤΟ ΣΠΙΤΙ ΚΕΡΚΥΡΑΙΩΝ , ΚΗΙ-5348</w:t>
            </w:r>
          </w:p>
        </w:tc>
      </w:tr>
      <w:tr w:rsidR="006507E9" w:rsidRPr="006507E9" w:rsidTr="00057A5E">
        <w:trPr>
          <w:trHeight w:val="290"/>
        </w:trPr>
        <w:tc>
          <w:tcPr>
            <w:tcW w:w="9180" w:type="dxa"/>
            <w:gridSpan w:val="3"/>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b/>
                <w:color w:val="000000" w:themeColor="text1"/>
                <w:lang w:val="el-GR"/>
              </w:rPr>
            </w:pPr>
            <w:r w:rsidRPr="006507E9">
              <w:rPr>
                <w:rFonts w:ascii="Tahoma" w:hAnsi="Tahoma" w:cs="Tahoma"/>
                <w:b/>
                <w:color w:val="000000" w:themeColor="text1"/>
              </w:rPr>
              <w:t>CPV</w:t>
            </w:r>
            <w:r w:rsidRPr="006507E9">
              <w:rPr>
                <w:rFonts w:ascii="Tahoma" w:hAnsi="Tahoma" w:cs="Tahoma"/>
                <w:b/>
                <w:color w:val="000000" w:themeColor="text1"/>
                <w:lang w:val="el-GR"/>
              </w:rPr>
              <w:t>: 50112000-3 Υπηρεσίες επισκευής και συντήρησης αυτοκινήτων</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hideMark/>
          </w:tcPr>
          <w:p w:rsidR="006507E9" w:rsidRPr="006507E9" w:rsidRDefault="006507E9" w:rsidP="006507E9">
            <w:pPr>
              <w:spacing w:after="0" w:line="240" w:lineRule="auto"/>
              <w:jc w:val="both"/>
              <w:rPr>
                <w:rFonts w:ascii="Tahoma" w:hAnsi="Tahoma" w:cs="Tahoma"/>
                <w:b/>
                <w:color w:val="000000" w:themeColor="text1"/>
                <w:lang w:val="el-GR"/>
              </w:rPr>
            </w:pPr>
            <w:r w:rsidRPr="006507E9">
              <w:rPr>
                <w:rFonts w:ascii="Tahoma" w:hAnsi="Tahoma" w:cs="Tahoma"/>
                <w:b/>
                <w:color w:val="000000" w:themeColor="text1"/>
                <w:lang w:val="el-GR"/>
              </w:rPr>
              <w:t xml:space="preserve"> ΕΙΔΟΣ -    ΠΕΡΙΓΡΑΦΗ</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b/>
                <w:color w:val="000000" w:themeColor="text1"/>
                <w:lang w:val="el-GR"/>
              </w:rPr>
            </w:pPr>
            <w:r w:rsidRPr="006507E9">
              <w:rPr>
                <w:rFonts w:ascii="Tahoma" w:hAnsi="Tahoma" w:cs="Tahoma"/>
                <w:b/>
                <w:color w:val="000000" w:themeColor="text1"/>
                <w:lang w:val="el-GR"/>
              </w:rPr>
              <w:t xml:space="preserve"> ΠΟΣΟΤΗΤΑ</w:t>
            </w:r>
          </w:p>
        </w:tc>
        <w:tc>
          <w:tcPr>
            <w:tcW w:w="2409" w:type="dxa"/>
            <w:tcBorders>
              <w:top w:val="single" w:sz="4" w:space="0" w:color="auto"/>
              <w:left w:val="single" w:sz="4" w:space="0" w:color="auto"/>
              <w:bottom w:val="single" w:sz="4" w:space="0" w:color="auto"/>
              <w:right w:val="single" w:sz="4" w:space="0" w:color="auto"/>
            </w:tcBorders>
            <w:hideMark/>
          </w:tcPr>
          <w:p w:rsidR="006507E9" w:rsidRPr="006507E9" w:rsidRDefault="006507E9" w:rsidP="006507E9">
            <w:pPr>
              <w:spacing w:after="0" w:line="240" w:lineRule="auto"/>
              <w:jc w:val="both"/>
              <w:rPr>
                <w:rFonts w:ascii="Tahoma" w:hAnsi="Tahoma" w:cs="Tahoma"/>
                <w:b/>
                <w:color w:val="000000" w:themeColor="text1"/>
                <w:lang w:val="el-GR"/>
              </w:rPr>
            </w:pPr>
            <w:r w:rsidRPr="006507E9">
              <w:rPr>
                <w:rFonts w:ascii="Tahoma" w:hAnsi="Tahoma" w:cs="Tahoma"/>
                <w:b/>
                <w:color w:val="000000" w:themeColor="text1"/>
                <w:lang w:val="el-GR"/>
              </w:rPr>
              <w:t>ΤΙΜΗ ΧΩΡΙΣ ΦΠΑ</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hideMark/>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ΛΑΔΙΑ</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4</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29,03 €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ΦΙΛΤΡΑ ΛΑΔΙΟΥ</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4,84 €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rPr>
            </w:pPr>
            <w:r w:rsidRPr="006507E9">
              <w:rPr>
                <w:rFonts w:cstheme="minorHAnsi"/>
                <w:color w:val="000000" w:themeColor="text1"/>
                <w:lang w:val="el-GR"/>
              </w:rPr>
              <w:t xml:space="preserve">ΚΟΜΠΟ ΨΑΛΙΔΙΟΥ </w:t>
            </w:r>
            <w:r w:rsidRPr="006507E9">
              <w:rPr>
                <w:rFonts w:cstheme="minorHAnsi"/>
                <w:color w:val="000000" w:themeColor="text1"/>
              </w:rPr>
              <w:t>RH</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rPr>
            </w:pPr>
            <w:r w:rsidRPr="006507E9">
              <w:rPr>
                <w:rFonts w:ascii="Tahoma" w:hAnsi="Tahoma" w:cs="Tahoma"/>
                <w:color w:val="000000" w:themeColor="text1"/>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17,74 €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ΣΥΝΕΜΠΛΟΚ ΨΑΛΙΔΙΩΝ ΜΕΓΑΛΑ</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2</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28,23 €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ΤΑΚΑΚΙΑ</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25,81 €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ΦΟΥΣΚΑ ΜΠΙΛΙΟΦΟΡΟΥ</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12,10 €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ΤΣΙΜΟΥΧΑ ΣΤΡΟΦΑΛΟΥ</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16,13 €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ΣΕΤ ΣΥΜΠΛΕΚΤΗ</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 xml:space="preserve">1 </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108,87 €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ΚΑΘΑΡΙΣΤΙΚΟ ΦΡΕΝΩΝ</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4,03 €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 xml:space="preserve">ΧΟΥΦΤΑ ΠΟΡΤΑΣ ΕΞΩΤΕΡΙΚΗ </w:t>
            </w:r>
            <w:r w:rsidRPr="006507E9">
              <w:rPr>
                <w:rFonts w:cstheme="minorHAnsi"/>
                <w:color w:val="000000" w:themeColor="text1"/>
              </w:rPr>
              <w:t>RR</w:t>
            </w:r>
            <w:r w:rsidRPr="006507E9">
              <w:rPr>
                <w:rFonts w:cstheme="minorHAnsi"/>
                <w:color w:val="000000" w:themeColor="text1"/>
                <w:lang w:val="el-GR"/>
              </w:rPr>
              <w:t>-</w:t>
            </w:r>
            <w:r w:rsidRPr="006507E9">
              <w:rPr>
                <w:rFonts w:cstheme="minorHAnsi"/>
                <w:color w:val="000000" w:themeColor="text1"/>
              </w:rPr>
              <w:t>LH</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lang w:val="el-GR"/>
              </w:rPr>
            </w:pPr>
            <w:r w:rsidRPr="006507E9">
              <w:rPr>
                <w:rFonts w:ascii="Tahoma" w:hAnsi="Tahoma" w:cs="Tahoma"/>
                <w:color w:val="000000" w:themeColor="text1"/>
                <w:lang w:val="el-GR"/>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11,29 €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 xml:space="preserve">ΧΟΥΦΤΑ ΠΟΡΤΑΣ ΕΣΩΤΕΡΙΚΗ </w:t>
            </w:r>
            <w:r w:rsidRPr="006507E9">
              <w:rPr>
                <w:rFonts w:cstheme="minorHAnsi"/>
                <w:color w:val="000000" w:themeColor="text1"/>
              </w:rPr>
              <w:t>FR</w:t>
            </w:r>
            <w:r w:rsidRPr="006507E9">
              <w:rPr>
                <w:rFonts w:cstheme="minorHAnsi"/>
                <w:color w:val="000000" w:themeColor="text1"/>
                <w:lang w:val="el-GR"/>
              </w:rPr>
              <w:t>-</w:t>
            </w:r>
            <w:r w:rsidRPr="006507E9">
              <w:rPr>
                <w:rFonts w:cstheme="minorHAnsi"/>
                <w:color w:val="000000" w:themeColor="text1"/>
              </w:rPr>
              <w:t>LH</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rPr>
            </w:pPr>
            <w:r w:rsidRPr="006507E9">
              <w:rPr>
                <w:rFonts w:ascii="Tahoma" w:hAnsi="Tahoma" w:cs="Tahoma"/>
                <w:color w:val="000000" w:themeColor="text1"/>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rPr>
            </w:pPr>
            <w:r w:rsidRPr="006507E9">
              <w:rPr>
                <w:rFonts w:ascii="Tahoma" w:hAnsi="Tahoma" w:cs="Tahoma"/>
                <w:color w:val="000000" w:themeColor="text1"/>
              </w:rPr>
              <w:t>7</w:t>
            </w:r>
            <w:r w:rsidRPr="006507E9">
              <w:rPr>
                <w:rFonts w:ascii="Tahoma" w:hAnsi="Tahoma" w:cs="Tahoma"/>
                <w:color w:val="000000" w:themeColor="text1"/>
                <w:lang w:val="el-GR"/>
              </w:rPr>
              <w:t>,26</w:t>
            </w:r>
            <w:r w:rsidRPr="006507E9">
              <w:rPr>
                <w:rFonts w:ascii="Tahoma" w:hAnsi="Tahoma" w:cs="Tahoma"/>
                <w:color w:val="000000" w:themeColor="text1"/>
              </w:rPr>
              <w:t xml:space="preserve">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lang w:val="el-GR"/>
              </w:rPr>
            </w:pPr>
            <w:r w:rsidRPr="006507E9">
              <w:rPr>
                <w:rFonts w:cstheme="minorHAnsi"/>
                <w:color w:val="000000" w:themeColor="text1"/>
                <w:lang w:val="el-GR"/>
              </w:rPr>
              <w:t xml:space="preserve">ΧΟΥΦΤΑ ΠΟΡΤΑΣ ΕΞΩΤΕΡΙΚΗ </w:t>
            </w:r>
            <w:r w:rsidRPr="006507E9">
              <w:rPr>
                <w:rFonts w:cstheme="minorHAnsi"/>
                <w:color w:val="000000" w:themeColor="text1"/>
              </w:rPr>
              <w:t>FR</w:t>
            </w:r>
            <w:r w:rsidRPr="006507E9">
              <w:rPr>
                <w:rFonts w:cstheme="minorHAnsi"/>
                <w:color w:val="000000" w:themeColor="text1"/>
                <w:lang w:val="el-GR"/>
              </w:rPr>
              <w:t>-</w:t>
            </w:r>
            <w:r w:rsidRPr="006507E9">
              <w:rPr>
                <w:rFonts w:cstheme="minorHAnsi"/>
                <w:color w:val="000000" w:themeColor="text1"/>
              </w:rPr>
              <w:t>LH</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rPr>
            </w:pPr>
            <w:r w:rsidRPr="006507E9">
              <w:rPr>
                <w:rFonts w:ascii="Tahoma" w:hAnsi="Tahoma" w:cs="Tahoma"/>
                <w:color w:val="000000" w:themeColor="text1"/>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11,29 €</w:t>
            </w:r>
          </w:p>
        </w:tc>
      </w:tr>
      <w:tr w:rsidR="006507E9" w:rsidRPr="006507E9" w:rsidTr="00057A5E">
        <w:tc>
          <w:tcPr>
            <w:tcW w:w="4928"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rPr>
            </w:pPr>
            <w:r w:rsidRPr="006507E9">
              <w:rPr>
                <w:rFonts w:cstheme="minorHAnsi"/>
                <w:color w:val="000000" w:themeColor="text1"/>
                <w:lang w:val="el-GR"/>
              </w:rPr>
              <w:t>ΕΡΓΑΣΙΑ</w:t>
            </w: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center"/>
              <w:rPr>
                <w:rFonts w:ascii="Tahoma" w:hAnsi="Tahoma" w:cs="Tahoma"/>
                <w:color w:val="000000" w:themeColor="text1"/>
              </w:rPr>
            </w:pPr>
            <w:r w:rsidRPr="006507E9">
              <w:rPr>
                <w:rFonts w:ascii="Tahoma" w:hAnsi="Tahoma" w:cs="Tahoma"/>
                <w:color w:val="000000" w:themeColor="text1"/>
              </w:rPr>
              <w:t>1</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rPr>
            </w:pPr>
            <w:r w:rsidRPr="006507E9">
              <w:rPr>
                <w:rFonts w:ascii="Tahoma" w:hAnsi="Tahoma" w:cs="Tahoma"/>
                <w:color w:val="000000" w:themeColor="text1"/>
                <w:lang w:val="el-GR"/>
              </w:rPr>
              <w:t>160,00</w:t>
            </w:r>
            <w:r w:rsidRPr="006507E9">
              <w:rPr>
                <w:rFonts w:ascii="Tahoma" w:hAnsi="Tahoma" w:cs="Tahoma"/>
                <w:color w:val="000000" w:themeColor="text1"/>
              </w:rPr>
              <w:t xml:space="preserve"> €</w:t>
            </w:r>
          </w:p>
        </w:tc>
      </w:tr>
      <w:tr w:rsidR="006507E9" w:rsidRPr="006507E9" w:rsidTr="00057A5E">
        <w:tc>
          <w:tcPr>
            <w:tcW w:w="4928" w:type="dxa"/>
            <w:vMerge w:val="restart"/>
            <w:tcBorders>
              <w:top w:val="single" w:sz="4" w:space="0" w:color="auto"/>
              <w:left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rPr>
            </w:pPr>
            <w:r w:rsidRPr="006507E9">
              <w:rPr>
                <w:rFonts w:ascii="Tahoma" w:hAnsi="Tahoma" w:cs="Tahoma"/>
                <w:color w:val="000000" w:themeColor="text1"/>
                <w:lang w:val="el-GR"/>
              </w:rPr>
              <w:t>ΣΥΝΟΛΟ</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rPr>
            </w:pPr>
            <w:r w:rsidRPr="006507E9">
              <w:rPr>
                <w:rFonts w:ascii="Tahoma" w:hAnsi="Tahoma" w:cs="Tahoma"/>
                <w:color w:val="000000" w:themeColor="text1"/>
                <w:lang w:val="el-GR"/>
              </w:rPr>
              <w:t>436,61</w:t>
            </w:r>
            <w:r w:rsidRPr="006507E9">
              <w:rPr>
                <w:rFonts w:ascii="Tahoma" w:hAnsi="Tahoma" w:cs="Tahoma"/>
                <w:color w:val="000000" w:themeColor="text1"/>
              </w:rPr>
              <w:t xml:space="preserve"> €</w:t>
            </w:r>
          </w:p>
        </w:tc>
      </w:tr>
      <w:tr w:rsidR="006507E9" w:rsidRPr="006507E9" w:rsidTr="00057A5E">
        <w:tc>
          <w:tcPr>
            <w:tcW w:w="4928" w:type="dxa"/>
            <w:vMerge/>
            <w:tcBorders>
              <w:left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rPr>
            </w:pPr>
            <w:r w:rsidRPr="006507E9">
              <w:rPr>
                <w:rFonts w:ascii="Tahoma" w:hAnsi="Tahoma" w:cs="Tahoma"/>
                <w:color w:val="000000" w:themeColor="text1"/>
                <w:lang w:val="el-GR"/>
              </w:rPr>
              <w:t>Φ</w:t>
            </w:r>
            <w:r w:rsidRPr="006507E9">
              <w:rPr>
                <w:rFonts w:ascii="Tahoma" w:hAnsi="Tahoma" w:cs="Tahoma"/>
                <w:color w:val="000000" w:themeColor="text1"/>
              </w:rPr>
              <w:t>.</w:t>
            </w:r>
            <w:r w:rsidRPr="006507E9">
              <w:rPr>
                <w:rFonts w:ascii="Tahoma" w:hAnsi="Tahoma" w:cs="Tahoma"/>
                <w:color w:val="000000" w:themeColor="text1"/>
                <w:lang w:val="el-GR"/>
              </w:rPr>
              <w:t>Π</w:t>
            </w:r>
            <w:r w:rsidRPr="006507E9">
              <w:rPr>
                <w:rFonts w:ascii="Tahoma" w:hAnsi="Tahoma" w:cs="Tahoma"/>
                <w:color w:val="000000" w:themeColor="text1"/>
              </w:rPr>
              <w:t>.</w:t>
            </w:r>
            <w:r w:rsidRPr="006507E9">
              <w:rPr>
                <w:rFonts w:ascii="Tahoma" w:hAnsi="Tahoma" w:cs="Tahoma"/>
                <w:color w:val="000000" w:themeColor="text1"/>
                <w:lang w:val="el-GR"/>
              </w:rPr>
              <w:t>Α</w:t>
            </w:r>
            <w:r w:rsidRPr="006507E9">
              <w:rPr>
                <w:rFonts w:ascii="Tahoma" w:hAnsi="Tahoma" w:cs="Tahoma"/>
                <w:color w:val="000000" w:themeColor="text1"/>
              </w:rPr>
              <w:t>. 24%</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rPr>
            </w:pPr>
            <w:r w:rsidRPr="006507E9">
              <w:rPr>
                <w:rFonts w:ascii="Tahoma" w:hAnsi="Tahoma" w:cs="Tahoma"/>
                <w:color w:val="000000" w:themeColor="text1"/>
                <w:lang w:val="el-GR"/>
              </w:rPr>
              <w:t>104,79</w:t>
            </w:r>
            <w:r w:rsidRPr="006507E9">
              <w:rPr>
                <w:rFonts w:ascii="Tahoma" w:hAnsi="Tahoma" w:cs="Tahoma"/>
                <w:color w:val="000000" w:themeColor="text1"/>
              </w:rPr>
              <w:t xml:space="preserve"> €</w:t>
            </w:r>
          </w:p>
        </w:tc>
      </w:tr>
      <w:tr w:rsidR="006507E9" w:rsidRPr="006507E9" w:rsidTr="00057A5E">
        <w:tc>
          <w:tcPr>
            <w:tcW w:w="4928" w:type="dxa"/>
            <w:vMerge/>
            <w:tcBorders>
              <w:left w:val="single" w:sz="4" w:space="0" w:color="auto"/>
              <w:bottom w:val="single" w:sz="4" w:space="0" w:color="auto"/>
              <w:right w:val="single" w:sz="4" w:space="0" w:color="auto"/>
            </w:tcBorders>
          </w:tcPr>
          <w:p w:rsidR="006507E9" w:rsidRPr="006507E9" w:rsidRDefault="006507E9" w:rsidP="006507E9">
            <w:pPr>
              <w:spacing w:after="0" w:line="240" w:lineRule="auto"/>
              <w:rPr>
                <w:rFonts w:cstheme="minorHAns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color w:val="000000" w:themeColor="text1"/>
                <w:lang w:val="el-GR"/>
              </w:rPr>
            </w:pPr>
            <w:r w:rsidRPr="006507E9">
              <w:rPr>
                <w:rFonts w:ascii="Tahoma" w:hAnsi="Tahoma" w:cs="Tahoma"/>
                <w:color w:val="000000" w:themeColor="text1"/>
                <w:lang w:val="el-GR"/>
              </w:rPr>
              <w:t>ΤΕΛΙΚΗ ΤΙΜΗ ΜΕ Φ.Π.Α.</w:t>
            </w:r>
          </w:p>
        </w:tc>
        <w:tc>
          <w:tcPr>
            <w:tcW w:w="2409" w:type="dxa"/>
            <w:tcBorders>
              <w:top w:val="single" w:sz="4" w:space="0" w:color="auto"/>
              <w:left w:val="single" w:sz="4" w:space="0" w:color="auto"/>
              <w:bottom w:val="single" w:sz="4" w:space="0" w:color="auto"/>
              <w:right w:val="single" w:sz="4" w:space="0" w:color="auto"/>
            </w:tcBorders>
          </w:tcPr>
          <w:p w:rsidR="006507E9" w:rsidRPr="006507E9" w:rsidRDefault="006507E9" w:rsidP="006507E9">
            <w:pPr>
              <w:spacing w:after="0" w:line="240" w:lineRule="auto"/>
              <w:jc w:val="both"/>
              <w:rPr>
                <w:rFonts w:ascii="Tahoma" w:hAnsi="Tahoma" w:cs="Tahoma"/>
                <w:b/>
                <w:color w:val="000000" w:themeColor="text1"/>
              </w:rPr>
            </w:pPr>
            <w:r w:rsidRPr="006507E9">
              <w:rPr>
                <w:rFonts w:ascii="Tahoma" w:hAnsi="Tahoma" w:cs="Tahoma"/>
                <w:b/>
                <w:color w:val="000000" w:themeColor="text1"/>
                <w:lang w:val="el-GR"/>
              </w:rPr>
              <w:t>541,40</w:t>
            </w:r>
            <w:r w:rsidRPr="006507E9">
              <w:rPr>
                <w:rFonts w:ascii="Tahoma" w:hAnsi="Tahoma" w:cs="Tahoma"/>
                <w:b/>
                <w:color w:val="000000" w:themeColor="text1"/>
              </w:rPr>
              <w:t xml:space="preserve"> €</w:t>
            </w:r>
          </w:p>
        </w:tc>
      </w:tr>
    </w:tbl>
    <w:p w:rsidR="000676AE" w:rsidRDefault="000676AE" w:rsidP="00152DAB">
      <w:pPr>
        <w:rPr>
          <w:rFonts w:ascii="Arial" w:hAnsi="Arial" w:cs="Arial"/>
          <w:b/>
          <w:lang w:val="el-GR"/>
        </w:rPr>
      </w:pPr>
    </w:p>
    <w:p w:rsidR="00FE7CB1" w:rsidRDefault="00FE7CB1" w:rsidP="00152DAB">
      <w:pPr>
        <w:rPr>
          <w:rFonts w:ascii="Arial" w:hAnsi="Arial" w:cs="Arial"/>
          <w:b/>
          <w:lang w:val="el-GR"/>
        </w:rPr>
      </w:pPr>
    </w:p>
    <w:p w:rsidR="0032236E" w:rsidRPr="009D60FA" w:rsidRDefault="0032236E" w:rsidP="00283F04">
      <w:pPr>
        <w:rPr>
          <w:rFonts w:ascii="Arial" w:hAnsi="Arial" w:cs="Arial"/>
          <w:b/>
          <w:lang w:val="el-GR"/>
        </w:rPr>
      </w:pPr>
    </w:p>
    <w:sectPr w:rsidR="0032236E" w:rsidRPr="009D60FA" w:rsidSect="00EC4B67">
      <w:headerReference w:type="even" r:id="rId14"/>
      <w:headerReference w:type="default" r:id="rId15"/>
      <w:footerReference w:type="even" r:id="rId16"/>
      <w:footerReference w:type="default" r:id="rId17"/>
      <w:headerReference w:type="first" r:id="rId18"/>
      <w:footerReference w:type="first" r:id="rId19"/>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AB" w:rsidRDefault="00152DAB" w:rsidP="006C6F9E">
      <w:pPr>
        <w:spacing w:after="0" w:line="240" w:lineRule="auto"/>
      </w:pPr>
      <w:r>
        <w:separator/>
      </w:r>
    </w:p>
  </w:endnote>
  <w:endnote w:type="continuationSeparator" w:id="0">
    <w:p w:rsidR="00152DAB" w:rsidRDefault="00152DAB" w:rsidP="006C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AB" w:rsidRDefault="00152D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3953"/>
      <w:docPartObj>
        <w:docPartGallery w:val="Page Numbers (Bottom of Page)"/>
        <w:docPartUnique/>
      </w:docPartObj>
    </w:sdtPr>
    <w:sdtEndPr/>
    <w:sdtContent>
      <w:p w:rsidR="00152DAB" w:rsidRDefault="00152DAB">
        <w:pPr>
          <w:pStyle w:val="a6"/>
          <w:jc w:val="center"/>
        </w:pPr>
        <w:r>
          <w:fldChar w:fldCharType="begin"/>
        </w:r>
        <w:r>
          <w:instrText xml:space="preserve"> PAGE   \* MERGEFORMAT </w:instrText>
        </w:r>
        <w:r>
          <w:fldChar w:fldCharType="separate"/>
        </w:r>
        <w:r w:rsidR="006507E9">
          <w:rPr>
            <w:noProof/>
          </w:rPr>
          <w:t>1</w:t>
        </w:r>
        <w:r>
          <w:rPr>
            <w:noProof/>
          </w:rPr>
          <w:fldChar w:fldCharType="end"/>
        </w:r>
      </w:p>
    </w:sdtContent>
  </w:sdt>
  <w:p w:rsidR="00152DAB" w:rsidRDefault="00152D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AB" w:rsidRDefault="00152D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AB" w:rsidRDefault="00152DAB" w:rsidP="006C6F9E">
      <w:pPr>
        <w:spacing w:after="0" w:line="240" w:lineRule="auto"/>
      </w:pPr>
      <w:r>
        <w:separator/>
      </w:r>
    </w:p>
  </w:footnote>
  <w:footnote w:type="continuationSeparator" w:id="0">
    <w:p w:rsidR="00152DAB" w:rsidRDefault="00152DAB" w:rsidP="006C6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AB" w:rsidRDefault="00152D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AB" w:rsidRDefault="00152D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DAB" w:rsidRDefault="00152D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E658BE"/>
    <w:lvl w:ilvl="0">
      <w:start w:val="1"/>
      <w:numFmt w:val="decimal"/>
      <w:lvlText w:val="%1."/>
      <w:lvlJc w:val="left"/>
      <w:pPr>
        <w:tabs>
          <w:tab w:val="num" w:pos="1492"/>
        </w:tabs>
        <w:ind w:left="1492" w:hanging="360"/>
      </w:pPr>
    </w:lvl>
  </w:abstractNum>
  <w:abstractNum w:abstractNumId="1">
    <w:nsid w:val="FFFFFF7D"/>
    <w:multiLevelType w:val="singleLevel"/>
    <w:tmpl w:val="35788D6E"/>
    <w:lvl w:ilvl="0">
      <w:start w:val="1"/>
      <w:numFmt w:val="decimal"/>
      <w:lvlText w:val="%1."/>
      <w:lvlJc w:val="left"/>
      <w:pPr>
        <w:tabs>
          <w:tab w:val="num" w:pos="1209"/>
        </w:tabs>
        <w:ind w:left="1209" w:hanging="360"/>
      </w:pPr>
    </w:lvl>
  </w:abstractNum>
  <w:abstractNum w:abstractNumId="2">
    <w:nsid w:val="FFFFFF7E"/>
    <w:multiLevelType w:val="singleLevel"/>
    <w:tmpl w:val="4C04B23E"/>
    <w:lvl w:ilvl="0">
      <w:start w:val="1"/>
      <w:numFmt w:val="decimal"/>
      <w:lvlText w:val="%1."/>
      <w:lvlJc w:val="left"/>
      <w:pPr>
        <w:tabs>
          <w:tab w:val="num" w:pos="926"/>
        </w:tabs>
        <w:ind w:left="926" w:hanging="360"/>
      </w:pPr>
    </w:lvl>
  </w:abstractNum>
  <w:abstractNum w:abstractNumId="3">
    <w:nsid w:val="FFFFFF7F"/>
    <w:multiLevelType w:val="singleLevel"/>
    <w:tmpl w:val="4672F664"/>
    <w:lvl w:ilvl="0">
      <w:start w:val="1"/>
      <w:numFmt w:val="decimal"/>
      <w:lvlText w:val="%1."/>
      <w:lvlJc w:val="left"/>
      <w:pPr>
        <w:tabs>
          <w:tab w:val="num" w:pos="643"/>
        </w:tabs>
        <w:ind w:left="643" w:hanging="360"/>
      </w:pPr>
    </w:lvl>
  </w:abstractNum>
  <w:abstractNum w:abstractNumId="4">
    <w:nsid w:val="FFFFFF80"/>
    <w:multiLevelType w:val="singleLevel"/>
    <w:tmpl w:val="52282A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0885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609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AA5B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22067C"/>
    <w:lvl w:ilvl="0">
      <w:start w:val="1"/>
      <w:numFmt w:val="decimal"/>
      <w:lvlText w:val="%1."/>
      <w:lvlJc w:val="left"/>
      <w:pPr>
        <w:tabs>
          <w:tab w:val="num" w:pos="360"/>
        </w:tabs>
        <w:ind w:left="360" w:hanging="360"/>
      </w:pPr>
    </w:lvl>
  </w:abstractNum>
  <w:abstractNum w:abstractNumId="9">
    <w:nsid w:val="FFFFFF89"/>
    <w:multiLevelType w:val="singleLevel"/>
    <w:tmpl w:val="E9EED65C"/>
    <w:lvl w:ilvl="0">
      <w:start w:val="1"/>
      <w:numFmt w:val="bullet"/>
      <w:lvlText w:val=""/>
      <w:lvlJc w:val="left"/>
      <w:pPr>
        <w:tabs>
          <w:tab w:val="num" w:pos="360"/>
        </w:tabs>
        <w:ind w:left="360" w:hanging="360"/>
      </w:pPr>
      <w:rPr>
        <w:rFonts w:ascii="Symbol" w:hAnsi="Symbol" w:hint="default"/>
      </w:rPr>
    </w:lvl>
  </w:abstractNum>
  <w:abstractNum w:abstractNumId="10">
    <w:nsid w:val="072C4EC9"/>
    <w:multiLevelType w:val="hybridMultilevel"/>
    <w:tmpl w:val="96720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AAE5EE7"/>
    <w:multiLevelType w:val="multilevel"/>
    <w:tmpl w:val="F11AFF2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nsid w:val="138A4433"/>
    <w:multiLevelType w:val="hybridMultilevel"/>
    <w:tmpl w:val="1D580A9A"/>
    <w:lvl w:ilvl="0" w:tplc="43FC8A1E">
      <w:start w:val="1"/>
      <w:numFmt w:val="decimal"/>
      <w:lvlText w:val="%1."/>
      <w:lvlJc w:val="left"/>
      <w:pPr>
        <w:ind w:left="891" w:hanging="465"/>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9A763CB"/>
    <w:multiLevelType w:val="hybridMultilevel"/>
    <w:tmpl w:val="39328D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E892B49"/>
    <w:multiLevelType w:val="hybridMultilevel"/>
    <w:tmpl w:val="2734652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EAF4DCA"/>
    <w:multiLevelType w:val="hybridMultilevel"/>
    <w:tmpl w:val="E2B85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73CD8"/>
    <w:multiLevelType w:val="hybridMultilevel"/>
    <w:tmpl w:val="11F8B02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43A7291F"/>
    <w:multiLevelType w:val="hybridMultilevel"/>
    <w:tmpl w:val="1FC88D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nsid w:val="452D0AA2"/>
    <w:multiLevelType w:val="hybridMultilevel"/>
    <w:tmpl w:val="2062A42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5CA55FDD"/>
    <w:multiLevelType w:val="hybridMultilevel"/>
    <w:tmpl w:val="86AE5E2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676302CB"/>
    <w:multiLevelType w:val="hybridMultilevel"/>
    <w:tmpl w:val="B2C49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0647917"/>
    <w:multiLevelType w:val="hybridMultilevel"/>
    <w:tmpl w:val="85629CB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72154FBA"/>
    <w:multiLevelType w:val="hybridMultilevel"/>
    <w:tmpl w:val="C94CDBE8"/>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76073BC1"/>
    <w:multiLevelType w:val="hybridMultilevel"/>
    <w:tmpl w:val="A8AAFAF6"/>
    <w:lvl w:ilvl="0" w:tplc="ABCEAA74">
      <w:start w:val="3"/>
      <w:numFmt w:val="decimal"/>
      <w:lvlText w:val="%1."/>
      <w:lvlJc w:val="left"/>
      <w:pPr>
        <w:ind w:left="720" w:hanging="360"/>
      </w:pPr>
      <w:rPr>
        <w:rFonts w:ascii="Tahoma" w:eastAsiaTheme="minorHAnsi" w:hAnsi="Tahoma" w:cs="Tahoma" w:hint="default"/>
        <w:color w:val="000000" w:themeColor="text1"/>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64620DE"/>
    <w:multiLevelType w:val="hybridMultilevel"/>
    <w:tmpl w:val="58D8A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B54414"/>
    <w:multiLevelType w:val="hybridMultilevel"/>
    <w:tmpl w:val="5AB2B65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0"/>
  </w:num>
  <w:num w:numId="14">
    <w:abstractNumId w:val="13"/>
  </w:num>
  <w:num w:numId="15">
    <w:abstractNumId w:val="17"/>
  </w:num>
  <w:num w:numId="16">
    <w:abstractNumId w:val="22"/>
  </w:num>
  <w:num w:numId="17">
    <w:abstractNumId w:val="18"/>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4"/>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19"/>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44B6"/>
    <w:rsid w:val="00000FC8"/>
    <w:rsid w:val="000038A4"/>
    <w:rsid w:val="00011663"/>
    <w:rsid w:val="000247AA"/>
    <w:rsid w:val="0002611F"/>
    <w:rsid w:val="00026997"/>
    <w:rsid w:val="00043250"/>
    <w:rsid w:val="00043608"/>
    <w:rsid w:val="00044D14"/>
    <w:rsid w:val="0005619F"/>
    <w:rsid w:val="00057A4D"/>
    <w:rsid w:val="00063310"/>
    <w:rsid w:val="000676AE"/>
    <w:rsid w:val="00077D15"/>
    <w:rsid w:val="00082635"/>
    <w:rsid w:val="00094F82"/>
    <w:rsid w:val="000955E5"/>
    <w:rsid w:val="000A0A8D"/>
    <w:rsid w:val="000B58B0"/>
    <w:rsid w:val="000C0897"/>
    <w:rsid w:val="000C704B"/>
    <w:rsid w:val="000D79C5"/>
    <w:rsid w:val="000E506B"/>
    <w:rsid w:val="000E58FC"/>
    <w:rsid w:val="000F030A"/>
    <w:rsid w:val="000F4038"/>
    <w:rsid w:val="000F4EDC"/>
    <w:rsid w:val="00100D9C"/>
    <w:rsid w:val="00107500"/>
    <w:rsid w:val="0010752C"/>
    <w:rsid w:val="001126E2"/>
    <w:rsid w:val="0013532B"/>
    <w:rsid w:val="00152DAB"/>
    <w:rsid w:val="00153B92"/>
    <w:rsid w:val="00161E2B"/>
    <w:rsid w:val="001666FB"/>
    <w:rsid w:val="001668AB"/>
    <w:rsid w:val="0017206B"/>
    <w:rsid w:val="00173B9C"/>
    <w:rsid w:val="0018214F"/>
    <w:rsid w:val="001832B4"/>
    <w:rsid w:val="001864F2"/>
    <w:rsid w:val="00191A6C"/>
    <w:rsid w:val="00193EEE"/>
    <w:rsid w:val="001A0E0F"/>
    <w:rsid w:val="001A2212"/>
    <w:rsid w:val="001A4745"/>
    <w:rsid w:val="001B5853"/>
    <w:rsid w:val="001B5B3B"/>
    <w:rsid w:val="001C00E3"/>
    <w:rsid w:val="001C2F38"/>
    <w:rsid w:val="001C3011"/>
    <w:rsid w:val="001C4B0B"/>
    <w:rsid w:val="001C71E9"/>
    <w:rsid w:val="001C7E69"/>
    <w:rsid w:val="001D36E3"/>
    <w:rsid w:val="001D4AC2"/>
    <w:rsid w:val="001E7C00"/>
    <w:rsid w:val="001F0A9A"/>
    <w:rsid w:val="001F18B1"/>
    <w:rsid w:val="001F4DB1"/>
    <w:rsid w:val="00200E3E"/>
    <w:rsid w:val="00212FB8"/>
    <w:rsid w:val="00217487"/>
    <w:rsid w:val="00220F5F"/>
    <w:rsid w:val="002232CA"/>
    <w:rsid w:val="0022720F"/>
    <w:rsid w:val="00227F04"/>
    <w:rsid w:val="00280516"/>
    <w:rsid w:val="00283F04"/>
    <w:rsid w:val="002B56B4"/>
    <w:rsid w:val="002B5A31"/>
    <w:rsid w:val="002C463F"/>
    <w:rsid w:val="002D5E5A"/>
    <w:rsid w:val="002D6637"/>
    <w:rsid w:val="002D7695"/>
    <w:rsid w:val="002E2374"/>
    <w:rsid w:val="002E64A3"/>
    <w:rsid w:val="002F4334"/>
    <w:rsid w:val="002F5EA0"/>
    <w:rsid w:val="002F667E"/>
    <w:rsid w:val="00305CF0"/>
    <w:rsid w:val="00312A28"/>
    <w:rsid w:val="00320FF3"/>
    <w:rsid w:val="0032236E"/>
    <w:rsid w:val="00325F9A"/>
    <w:rsid w:val="00326528"/>
    <w:rsid w:val="00326FFC"/>
    <w:rsid w:val="003314D9"/>
    <w:rsid w:val="00337687"/>
    <w:rsid w:val="003530C4"/>
    <w:rsid w:val="00364130"/>
    <w:rsid w:val="003A6B9D"/>
    <w:rsid w:val="003B6C74"/>
    <w:rsid w:val="003C07E8"/>
    <w:rsid w:val="003C44B6"/>
    <w:rsid w:val="003C5DFF"/>
    <w:rsid w:val="003E2512"/>
    <w:rsid w:val="003E55A4"/>
    <w:rsid w:val="003E6E9B"/>
    <w:rsid w:val="003F0396"/>
    <w:rsid w:val="003F2D60"/>
    <w:rsid w:val="003F69B3"/>
    <w:rsid w:val="00401273"/>
    <w:rsid w:val="00401AC9"/>
    <w:rsid w:val="00410BA3"/>
    <w:rsid w:val="0041418A"/>
    <w:rsid w:val="00416A11"/>
    <w:rsid w:val="0042489E"/>
    <w:rsid w:val="0042496F"/>
    <w:rsid w:val="00426804"/>
    <w:rsid w:val="0042753F"/>
    <w:rsid w:val="00431A4F"/>
    <w:rsid w:val="004320E6"/>
    <w:rsid w:val="004364B6"/>
    <w:rsid w:val="0043657E"/>
    <w:rsid w:val="004529B3"/>
    <w:rsid w:val="00455EF2"/>
    <w:rsid w:val="0046076E"/>
    <w:rsid w:val="00466B3A"/>
    <w:rsid w:val="004770B9"/>
    <w:rsid w:val="004806B5"/>
    <w:rsid w:val="00491C63"/>
    <w:rsid w:val="004B7D47"/>
    <w:rsid w:val="004C028F"/>
    <w:rsid w:val="004C5A2B"/>
    <w:rsid w:val="004C5C49"/>
    <w:rsid w:val="004D200D"/>
    <w:rsid w:val="004D49D7"/>
    <w:rsid w:val="004D59E8"/>
    <w:rsid w:val="004E0BF2"/>
    <w:rsid w:val="004E5715"/>
    <w:rsid w:val="004E6A59"/>
    <w:rsid w:val="004F40F8"/>
    <w:rsid w:val="004F48F1"/>
    <w:rsid w:val="004F50B0"/>
    <w:rsid w:val="0050311B"/>
    <w:rsid w:val="00507773"/>
    <w:rsid w:val="00516585"/>
    <w:rsid w:val="005206E6"/>
    <w:rsid w:val="00525DA2"/>
    <w:rsid w:val="00526A87"/>
    <w:rsid w:val="005304C8"/>
    <w:rsid w:val="0053539C"/>
    <w:rsid w:val="00557E2A"/>
    <w:rsid w:val="00563A65"/>
    <w:rsid w:val="00566E93"/>
    <w:rsid w:val="005679C6"/>
    <w:rsid w:val="0057341E"/>
    <w:rsid w:val="00580D4C"/>
    <w:rsid w:val="0059532F"/>
    <w:rsid w:val="005A4509"/>
    <w:rsid w:val="005A7C25"/>
    <w:rsid w:val="005B7C44"/>
    <w:rsid w:val="005C39F7"/>
    <w:rsid w:val="005C486A"/>
    <w:rsid w:val="005C4A93"/>
    <w:rsid w:val="005C4F24"/>
    <w:rsid w:val="005C5476"/>
    <w:rsid w:val="005D40AD"/>
    <w:rsid w:val="005E2ED4"/>
    <w:rsid w:val="005E4E0E"/>
    <w:rsid w:val="005F07E2"/>
    <w:rsid w:val="005F774B"/>
    <w:rsid w:val="006042EF"/>
    <w:rsid w:val="00605601"/>
    <w:rsid w:val="006058ED"/>
    <w:rsid w:val="00605982"/>
    <w:rsid w:val="00625A7D"/>
    <w:rsid w:val="006326F4"/>
    <w:rsid w:val="006329D3"/>
    <w:rsid w:val="006507E9"/>
    <w:rsid w:val="006509C0"/>
    <w:rsid w:val="006553A5"/>
    <w:rsid w:val="00655F86"/>
    <w:rsid w:val="0066495A"/>
    <w:rsid w:val="00673372"/>
    <w:rsid w:val="006734C3"/>
    <w:rsid w:val="00676015"/>
    <w:rsid w:val="006821A0"/>
    <w:rsid w:val="0069323B"/>
    <w:rsid w:val="00695FD5"/>
    <w:rsid w:val="006A68CC"/>
    <w:rsid w:val="006B631A"/>
    <w:rsid w:val="006B736B"/>
    <w:rsid w:val="006C4BFC"/>
    <w:rsid w:val="006C5C6B"/>
    <w:rsid w:val="006C6F9E"/>
    <w:rsid w:val="006D1E0E"/>
    <w:rsid w:val="006D2B4E"/>
    <w:rsid w:val="006D3C80"/>
    <w:rsid w:val="006E6E8F"/>
    <w:rsid w:val="006F33E9"/>
    <w:rsid w:val="00705D25"/>
    <w:rsid w:val="0071129D"/>
    <w:rsid w:val="00713C9F"/>
    <w:rsid w:val="007164FD"/>
    <w:rsid w:val="007227D4"/>
    <w:rsid w:val="007266FF"/>
    <w:rsid w:val="00730107"/>
    <w:rsid w:val="00731FA2"/>
    <w:rsid w:val="007341B1"/>
    <w:rsid w:val="00736C44"/>
    <w:rsid w:val="00741ED6"/>
    <w:rsid w:val="0074394F"/>
    <w:rsid w:val="007449DE"/>
    <w:rsid w:val="00744D8D"/>
    <w:rsid w:val="00751441"/>
    <w:rsid w:val="00754B3F"/>
    <w:rsid w:val="00763B06"/>
    <w:rsid w:val="00783CA1"/>
    <w:rsid w:val="007864C7"/>
    <w:rsid w:val="007949E6"/>
    <w:rsid w:val="00794F44"/>
    <w:rsid w:val="00797C13"/>
    <w:rsid w:val="007A3976"/>
    <w:rsid w:val="007B1B16"/>
    <w:rsid w:val="007B32F4"/>
    <w:rsid w:val="007C0823"/>
    <w:rsid w:val="007C2B06"/>
    <w:rsid w:val="007C594B"/>
    <w:rsid w:val="007D0AA3"/>
    <w:rsid w:val="007D1EA9"/>
    <w:rsid w:val="007E04D0"/>
    <w:rsid w:val="007E2182"/>
    <w:rsid w:val="007E396B"/>
    <w:rsid w:val="007E53B7"/>
    <w:rsid w:val="007F06CD"/>
    <w:rsid w:val="007F0AFF"/>
    <w:rsid w:val="007F1286"/>
    <w:rsid w:val="007F29A7"/>
    <w:rsid w:val="007F68F9"/>
    <w:rsid w:val="007F7559"/>
    <w:rsid w:val="007F7BD7"/>
    <w:rsid w:val="00802BFE"/>
    <w:rsid w:val="00806B0B"/>
    <w:rsid w:val="0081652D"/>
    <w:rsid w:val="00822CE8"/>
    <w:rsid w:val="00823984"/>
    <w:rsid w:val="008255BA"/>
    <w:rsid w:val="008349C8"/>
    <w:rsid w:val="008356E7"/>
    <w:rsid w:val="00837E49"/>
    <w:rsid w:val="00845546"/>
    <w:rsid w:val="0085306C"/>
    <w:rsid w:val="0085688A"/>
    <w:rsid w:val="00862FD6"/>
    <w:rsid w:val="00864ADB"/>
    <w:rsid w:val="0086732A"/>
    <w:rsid w:val="0088076C"/>
    <w:rsid w:val="00883F7A"/>
    <w:rsid w:val="0088580E"/>
    <w:rsid w:val="008A7E16"/>
    <w:rsid w:val="008B215E"/>
    <w:rsid w:val="008B4C29"/>
    <w:rsid w:val="008B53F6"/>
    <w:rsid w:val="008C31E2"/>
    <w:rsid w:val="008C3D7A"/>
    <w:rsid w:val="008D310A"/>
    <w:rsid w:val="008E0998"/>
    <w:rsid w:val="008E15A1"/>
    <w:rsid w:val="008E6F63"/>
    <w:rsid w:val="00901DCE"/>
    <w:rsid w:val="009053B6"/>
    <w:rsid w:val="00906F97"/>
    <w:rsid w:val="00912172"/>
    <w:rsid w:val="00916E3F"/>
    <w:rsid w:val="00922314"/>
    <w:rsid w:val="00925924"/>
    <w:rsid w:val="00926AE3"/>
    <w:rsid w:val="00927966"/>
    <w:rsid w:val="009300BD"/>
    <w:rsid w:val="009302A8"/>
    <w:rsid w:val="00934D22"/>
    <w:rsid w:val="0093755F"/>
    <w:rsid w:val="009376DE"/>
    <w:rsid w:val="009535A9"/>
    <w:rsid w:val="00963C17"/>
    <w:rsid w:val="009661EA"/>
    <w:rsid w:val="0097480F"/>
    <w:rsid w:val="009769EC"/>
    <w:rsid w:val="0098783E"/>
    <w:rsid w:val="00990697"/>
    <w:rsid w:val="00990912"/>
    <w:rsid w:val="009A29BF"/>
    <w:rsid w:val="009C60E7"/>
    <w:rsid w:val="009C7B18"/>
    <w:rsid w:val="009D60FA"/>
    <w:rsid w:val="009E7602"/>
    <w:rsid w:val="009E79A0"/>
    <w:rsid w:val="009F044D"/>
    <w:rsid w:val="009F38E0"/>
    <w:rsid w:val="009F7CD6"/>
    <w:rsid w:val="00A02A2B"/>
    <w:rsid w:val="00A04647"/>
    <w:rsid w:val="00A11335"/>
    <w:rsid w:val="00A117F9"/>
    <w:rsid w:val="00A6453E"/>
    <w:rsid w:val="00A71F34"/>
    <w:rsid w:val="00A8376C"/>
    <w:rsid w:val="00A971E2"/>
    <w:rsid w:val="00AA4FD1"/>
    <w:rsid w:val="00AB7CCB"/>
    <w:rsid w:val="00AD4E01"/>
    <w:rsid w:val="00AD73B2"/>
    <w:rsid w:val="00AE0E09"/>
    <w:rsid w:val="00AE67BE"/>
    <w:rsid w:val="00AF6541"/>
    <w:rsid w:val="00AF66E1"/>
    <w:rsid w:val="00B039EF"/>
    <w:rsid w:val="00B067C8"/>
    <w:rsid w:val="00B10570"/>
    <w:rsid w:val="00B11B81"/>
    <w:rsid w:val="00B1298C"/>
    <w:rsid w:val="00B22207"/>
    <w:rsid w:val="00B31AE1"/>
    <w:rsid w:val="00B3468E"/>
    <w:rsid w:val="00B36F93"/>
    <w:rsid w:val="00B446A2"/>
    <w:rsid w:val="00B51984"/>
    <w:rsid w:val="00B52D9F"/>
    <w:rsid w:val="00B54B18"/>
    <w:rsid w:val="00B57E6D"/>
    <w:rsid w:val="00B623D4"/>
    <w:rsid w:val="00B62505"/>
    <w:rsid w:val="00B67EC8"/>
    <w:rsid w:val="00B67F47"/>
    <w:rsid w:val="00B849DF"/>
    <w:rsid w:val="00B9107F"/>
    <w:rsid w:val="00B91602"/>
    <w:rsid w:val="00BA54A7"/>
    <w:rsid w:val="00BB027C"/>
    <w:rsid w:val="00BB32A4"/>
    <w:rsid w:val="00BB4B49"/>
    <w:rsid w:val="00BB63BB"/>
    <w:rsid w:val="00BC79CE"/>
    <w:rsid w:val="00BD1E96"/>
    <w:rsid w:val="00BD3999"/>
    <w:rsid w:val="00BD6526"/>
    <w:rsid w:val="00BD7939"/>
    <w:rsid w:val="00BF3657"/>
    <w:rsid w:val="00C019F5"/>
    <w:rsid w:val="00C0315E"/>
    <w:rsid w:val="00C118C9"/>
    <w:rsid w:val="00C26DFC"/>
    <w:rsid w:val="00C35F9D"/>
    <w:rsid w:val="00C37816"/>
    <w:rsid w:val="00C442FC"/>
    <w:rsid w:val="00C45BE0"/>
    <w:rsid w:val="00C52958"/>
    <w:rsid w:val="00C54568"/>
    <w:rsid w:val="00C7151A"/>
    <w:rsid w:val="00C73C63"/>
    <w:rsid w:val="00C74E8B"/>
    <w:rsid w:val="00C812EE"/>
    <w:rsid w:val="00C82234"/>
    <w:rsid w:val="00C85E2C"/>
    <w:rsid w:val="00CA7137"/>
    <w:rsid w:val="00CC1008"/>
    <w:rsid w:val="00CC276D"/>
    <w:rsid w:val="00CC3521"/>
    <w:rsid w:val="00CD1CBB"/>
    <w:rsid w:val="00CE3258"/>
    <w:rsid w:val="00CE739A"/>
    <w:rsid w:val="00CE750A"/>
    <w:rsid w:val="00CF0B56"/>
    <w:rsid w:val="00CF1E6A"/>
    <w:rsid w:val="00CF2BE6"/>
    <w:rsid w:val="00CF6189"/>
    <w:rsid w:val="00D04BE9"/>
    <w:rsid w:val="00D05768"/>
    <w:rsid w:val="00D158B3"/>
    <w:rsid w:val="00D15BC6"/>
    <w:rsid w:val="00D22D16"/>
    <w:rsid w:val="00D25011"/>
    <w:rsid w:val="00D25EA7"/>
    <w:rsid w:val="00D2761D"/>
    <w:rsid w:val="00D31D98"/>
    <w:rsid w:val="00D41274"/>
    <w:rsid w:val="00D5377C"/>
    <w:rsid w:val="00D53FD4"/>
    <w:rsid w:val="00D54EB2"/>
    <w:rsid w:val="00D62A09"/>
    <w:rsid w:val="00D66213"/>
    <w:rsid w:val="00D756EB"/>
    <w:rsid w:val="00D7790E"/>
    <w:rsid w:val="00D77B57"/>
    <w:rsid w:val="00D83C40"/>
    <w:rsid w:val="00D86DE3"/>
    <w:rsid w:val="00D931C1"/>
    <w:rsid w:val="00D9324A"/>
    <w:rsid w:val="00DA2031"/>
    <w:rsid w:val="00DA6287"/>
    <w:rsid w:val="00DA7F18"/>
    <w:rsid w:val="00DB727E"/>
    <w:rsid w:val="00DC294F"/>
    <w:rsid w:val="00DD0979"/>
    <w:rsid w:val="00DD2375"/>
    <w:rsid w:val="00DE0B8C"/>
    <w:rsid w:val="00DE3998"/>
    <w:rsid w:val="00DE4F4C"/>
    <w:rsid w:val="00DE7BDA"/>
    <w:rsid w:val="00DF01FC"/>
    <w:rsid w:val="00DF1D50"/>
    <w:rsid w:val="00DF435A"/>
    <w:rsid w:val="00DF5211"/>
    <w:rsid w:val="00E00D11"/>
    <w:rsid w:val="00E0582E"/>
    <w:rsid w:val="00E1284F"/>
    <w:rsid w:val="00E24327"/>
    <w:rsid w:val="00E244E9"/>
    <w:rsid w:val="00E30966"/>
    <w:rsid w:val="00E4736E"/>
    <w:rsid w:val="00E503BF"/>
    <w:rsid w:val="00E51915"/>
    <w:rsid w:val="00E605BC"/>
    <w:rsid w:val="00E63104"/>
    <w:rsid w:val="00E6388B"/>
    <w:rsid w:val="00E664A1"/>
    <w:rsid w:val="00E75519"/>
    <w:rsid w:val="00E76AA1"/>
    <w:rsid w:val="00E77D50"/>
    <w:rsid w:val="00EC19D1"/>
    <w:rsid w:val="00EC4B67"/>
    <w:rsid w:val="00ED00EA"/>
    <w:rsid w:val="00ED28C2"/>
    <w:rsid w:val="00ED6CBA"/>
    <w:rsid w:val="00EE33C8"/>
    <w:rsid w:val="00EE4DF0"/>
    <w:rsid w:val="00EE5A61"/>
    <w:rsid w:val="00EE6D26"/>
    <w:rsid w:val="00EE7338"/>
    <w:rsid w:val="00EF32C4"/>
    <w:rsid w:val="00EF4FB2"/>
    <w:rsid w:val="00F054D6"/>
    <w:rsid w:val="00F149AC"/>
    <w:rsid w:val="00F26D99"/>
    <w:rsid w:val="00F353A2"/>
    <w:rsid w:val="00F35E1D"/>
    <w:rsid w:val="00F41A2D"/>
    <w:rsid w:val="00F426CD"/>
    <w:rsid w:val="00F43D05"/>
    <w:rsid w:val="00F445B7"/>
    <w:rsid w:val="00F46B4F"/>
    <w:rsid w:val="00F61A8A"/>
    <w:rsid w:val="00F740BB"/>
    <w:rsid w:val="00F81C11"/>
    <w:rsid w:val="00F8422F"/>
    <w:rsid w:val="00F85DD4"/>
    <w:rsid w:val="00F87AAF"/>
    <w:rsid w:val="00F94F7D"/>
    <w:rsid w:val="00FA266F"/>
    <w:rsid w:val="00FA5DD9"/>
    <w:rsid w:val="00FB7910"/>
    <w:rsid w:val="00FC5A8E"/>
    <w:rsid w:val="00FD6F48"/>
    <w:rsid w:val="00FE130B"/>
    <w:rsid w:val="00FE23FA"/>
    <w:rsid w:val="00FE7CB1"/>
    <w:rsid w:val="00FF79C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3A"/>
    <w:pPr>
      <w:spacing w:after="200" w:line="276" w:lineRule="auto"/>
    </w:pPr>
    <w:rPr>
      <w:sz w:val="22"/>
      <w:szCs w:val="22"/>
      <w:lang w:val="en-US" w:eastAsia="en-US"/>
    </w:rPr>
  </w:style>
  <w:style w:type="paragraph" w:styleId="1">
    <w:name w:val="heading 1"/>
    <w:basedOn w:val="a"/>
    <w:next w:val="a"/>
    <w:link w:val="1Char"/>
    <w:qFormat/>
    <w:rsid w:val="003C44B6"/>
    <w:pPr>
      <w:keepNext/>
      <w:spacing w:before="240" w:after="60" w:line="240" w:lineRule="auto"/>
      <w:outlineLvl w:val="0"/>
    </w:pPr>
    <w:rPr>
      <w:rFonts w:ascii="Arial" w:hAnsi="Arial" w:cs="Arial"/>
      <w:b/>
      <w:bCs/>
      <w:kern w:val="32"/>
      <w:sz w:val="32"/>
      <w:szCs w:val="32"/>
      <w:lang w:val="el-GR" w:eastAsia="el-GR"/>
    </w:rPr>
  </w:style>
  <w:style w:type="paragraph" w:styleId="2">
    <w:name w:val="heading 2"/>
    <w:basedOn w:val="a"/>
    <w:next w:val="a"/>
    <w:link w:val="2Char"/>
    <w:qFormat/>
    <w:rsid w:val="003C44B6"/>
    <w:pPr>
      <w:keepNext/>
      <w:spacing w:after="0" w:line="240" w:lineRule="auto"/>
      <w:outlineLvl w:val="1"/>
    </w:pPr>
    <w:rPr>
      <w:rFonts w:ascii="Times New Roman" w:hAnsi="Times New Roman"/>
      <w:b/>
      <w:bCs/>
      <w:sz w:val="24"/>
      <w:szCs w:val="24"/>
      <w:lang w:val="el-GR" w:eastAsia="el-GR"/>
    </w:rPr>
  </w:style>
  <w:style w:type="paragraph" w:styleId="3">
    <w:name w:val="heading 3"/>
    <w:basedOn w:val="a"/>
    <w:next w:val="a"/>
    <w:link w:val="3Char"/>
    <w:qFormat/>
    <w:rsid w:val="003C44B6"/>
    <w:pPr>
      <w:keepNext/>
      <w:spacing w:after="0" w:line="240" w:lineRule="auto"/>
      <w:outlineLvl w:val="2"/>
    </w:pPr>
    <w:rPr>
      <w:rFonts w:ascii="Times New Roman" w:hAnsi="Times New Roman"/>
      <w:b/>
      <w:bCs/>
      <w:sz w:val="20"/>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C44B6"/>
    <w:rPr>
      <w:rFonts w:ascii="Arial" w:eastAsia="Times New Roman" w:hAnsi="Arial" w:cs="Arial"/>
      <w:b/>
      <w:bCs/>
      <w:kern w:val="32"/>
      <w:sz w:val="32"/>
      <w:szCs w:val="32"/>
      <w:lang w:val="el-GR" w:eastAsia="el-GR"/>
    </w:rPr>
  </w:style>
  <w:style w:type="character" w:customStyle="1" w:styleId="2Char">
    <w:name w:val="Επικεφαλίδα 2 Char"/>
    <w:basedOn w:val="a0"/>
    <w:link w:val="2"/>
    <w:semiHidden/>
    <w:rsid w:val="003C44B6"/>
    <w:rPr>
      <w:rFonts w:ascii="Times New Roman" w:eastAsia="Times New Roman" w:hAnsi="Times New Roman" w:cs="Times New Roman"/>
      <w:b/>
      <w:bCs/>
      <w:sz w:val="24"/>
      <w:szCs w:val="24"/>
      <w:lang w:val="el-GR" w:eastAsia="el-GR"/>
    </w:rPr>
  </w:style>
  <w:style w:type="character" w:customStyle="1" w:styleId="3Char">
    <w:name w:val="Επικεφαλίδα 3 Char"/>
    <w:basedOn w:val="a0"/>
    <w:link w:val="3"/>
    <w:semiHidden/>
    <w:rsid w:val="003C44B6"/>
    <w:rPr>
      <w:rFonts w:ascii="Times New Roman" w:eastAsia="Times New Roman" w:hAnsi="Times New Roman" w:cs="Times New Roman"/>
      <w:b/>
      <w:bCs/>
      <w:sz w:val="20"/>
      <w:szCs w:val="24"/>
      <w:lang w:val="el-GR" w:eastAsia="el-GR"/>
    </w:rPr>
  </w:style>
  <w:style w:type="paragraph" w:styleId="a3">
    <w:name w:val="List Paragraph"/>
    <w:basedOn w:val="a"/>
    <w:uiPriority w:val="34"/>
    <w:qFormat/>
    <w:rsid w:val="000F030A"/>
    <w:pPr>
      <w:ind w:left="720"/>
      <w:contextualSpacing/>
    </w:pPr>
  </w:style>
  <w:style w:type="character" w:styleId="-">
    <w:name w:val="Hyperlink"/>
    <w:basedOn w:val="a0"/>
    <w:rsid w:val="00C45BE0"/>
    <w:rPr>
      <w:color w:val="0000FF"/>
      <w:u w:val="single"/>
    </w:rPr>
  </w:style>
  <w:style w:type="paragraph" w:styleId="a4">
    <w:name w:val="Balloon Text"/>
    <w:basedOn w:val="a"/>
    <w:semiHidden/>
    <w:rsid w:val="004C5C49"/>
    <w:rPr>
      <w:rFonts w:ascii="Tahoma" w:hAnsi="Tahoma" w:cs="Tahoma"/>
      <w:sz w:val="16"/>
      <w:szCs w:val="16"/>
    </w:rPr>
  </w:style>
  <w:style w:type="paragraph" w:styleId="a5">
    <w:name w:val="header"/>
    <w:basedOn w:val="a"/>
    <w:link w:val="Char"/>
    <w:uiPriority w:val="99"/>
    <w:semiHidden/>
    <w:unhideWhenUsed/>
    <w:rsid w:val="006C6F9E"/>
    <w:pPr>
      <w:tabs>
        <w:tab w:val="center" w:pos="4153"/>
        <w:tab w:val="right" w:pos="8306"/>
      </w:tabs>
      <w:spacing w:after="0" w:line="240" w:lineRule="auto"/>
    </w:pPr>
  </w:style>
  <w:style w:type="character" w:customStyle="1" w:styleId="Char">
    <w:name w:val="Κεφαλίδα Char"/>
    <w:basedOn w:val="a0"/>
    <w:link w:val="a5"/>
    <w:uiPriority w:val="99"/>
    <w:semiHidden/>
    <w:rsid w:val="006C6F9E"/>
    <w:rPr>
      <w:sz w:val="22"/>
      <w:szCs w:val="22"/>
      <w:lang w:val="en-US" w:eastAsia="en-US"/>
    </w:rPr>
  </w:style>
  <w:style w:type="paragraph" w:styleId="a6">
    <w:name w:val="footer"/>
    <w:basedOn w:val="a"/>
    <w:link w:val="Char0"/>
    <w:uiPriority w:val="99"/>
    <w:unhideWhenUsed/>
    <w:rsid w:val="006C6F9E"/>
    <w:pPr>
      <w:tabs>
        <w:tab w:val="center" w:pos="4153"/>
        <w:tab w:val="right" w:pos="8306"/>
      </w:tabs>
      <w:spacing w:after="0" w:line="240" w:lineRule="auto"/>
    </w:pPr>
  </w:style>
  <w:style w:type="character" w:customStyle="1" w:styleId="Char0">
    <w:name w:val="Υποσέλιδο Char"/>
    <w:basedOn w:val="a0"/>
    <w:link w:val="a6"/>
    <w:uiPriority w:val="99"/>
    <w:rsid w:val="006C6F9E"/>
    <w:rPr>
      <w:sz w:val="22"/>
      <w:szCs w:val="22"/>
      <w:lang w:val="en-US" w:eastAsia="en-US"/>
    </w:rPr>
  </w:style>
  <w:style w:type="paragraph" w:customStyle="1" w:styleId="Default">
    <w:name w:val="Default"/>
    <w:rsid w:val="00E51915"/>
    <w:pPr>
      <w:autoSpaceDE w:val="0"/>
      <w:autoSpaceDN w:val="0"/>
      <w:adjustRightInd w:val="0"/>
    </w:pPr>
    <w:rPr>
      <w:rFonts w:ascii="Arial" w:eastAsiaTheme="minorHAnsi" w:hAnsi="Arial" w:cs="Arial"/>
      <w:color w:val="000000"/>
      <w:sz w:val="24"/>
      <w:szCs w:val="24"/>
      <w:lang w:eastAsia="en-US"/>
    </w:rPr>
  </w:style>
  <w:style w:type="table" w:styleId="a7">
    <w:name w:val="Table Grid"/>
    <w:basedOn w:val="a1"/>
    <w:uiPriority w:val="59"/>
    <w:rsid w:val="00E5191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
    <w:basedOn w:val="a1"/>
    <w:next w:val="a7"/>
    <w:uiPriority w:val="59"/>
    <w:rsid w:val="007301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Πλέγμα πίνακα2"/>
    <w:basedOn w:val="a1"/>
    <w:next w:val="a7"/>
    <w:uiPriority w:val="59"/>
    <w:rsid w:val="00862F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Πλέγμα πίνακα3"/>
    <w:basedOn w:val="a1"/>
    <w:next w:val="a7"/>
    <w:uiPriority w:val="59"/>
    <w:rsid w:val="009878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Πλέγμα πίνακα4"/>
    <w:basedOn w:val="a1"/>
    <w:next w:val="a7"/>
    <w:uiPriority w:val="59"/>
    <w:rsid w:val="006821A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Πλέγμα πίνακα5"/>
    <w:basedOn w:val="a1"/>
    <w:next w:val="a7"/>
    <w:uiPriority w:val="59"/>
    <w:rsid w:val="00AD4E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F1E6A"/>
    <w:pPr>
      <w:spacing w:before="100" w:beforeAutospacing="1" w:after="100" w:afterAutospacing="1" w:line="240" w:lineRule="auto"/>
    </w:pPr>
    <w:rPr>
      <w:rFonts w:ascii="Times New Roman" w:hAnsi="Times New Roman"/>
      <w:sz w:val="24"/>
      <w:szCs w:val="24"/>
      <w:lang w:val="el-GR" w:eastAsia="el-GR"/>
    </w:rPr>
  </w:style>
  <w:style w:type="character" w:styleId="a8">
    <w:name w:val="Emphasis"/>
    <w:basedOn w:val="a0"/>
    <w:uiPriority w:val="20"/>
    <w:qFormat/>
    <w:rsid w:val="00CF1E6A"/>
    <w:rPr>
      <w:i/>
      <w:iCs/>
    </w:rPr>
  </w:style>
  <w:style w:type="table" w:customStyle="1" w:styleId="6">
    <w:name w:val="Πλέγμα πίνακα6"/>
    <w:basedOn w:val="a1"/>
    <w:next w:val="a7"/>
    <w:uiPriority w:val="59"/>
    <w:rsid w:val="008B21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Πλέγμα πίνακα7"/>
    <w:basedOn w:val="a1"/>
    <w:next w:val="a7"/>
    <w:uiPriority w:val="59"/>
    <w:rsid w:val="00806B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Πλέγμα πίνακα8"/>
    <w:basedOn w:val="a1"/>
    <w:next w:val="a7"/>
    <w:uiPriority w:val="59"/>
    <w:rsid w:val="008E6F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Πλέγμα πίνακα9"/>
    <w:basedOn w:val="a1"/>
    <w:next w:val="a7"/>
    <w:uiPriority w:val="59"/>
    <w:rsid w:val="00C7151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7"/>
    <w:uiPriority w:val="59"/>
    <w:rsid w:val="003530C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7"/>
    <w:uiPriority w:val="59"/>
    <w:rsid w:val="00C031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Πλέγμα πίνακα12"/>
    <w:basedOn w:val="a1"/>
    <w:next w:val="a7"/>
    <w:uiPriority w:val="59"/>
    <w:rsid w:val="00EE5A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Πλέγμα πίνακα13"/>
    <w:basedOn w:val="a1"/>
    <w:next w:val="a7"/>
    <w:uiPriority w:val="59"/>
    <w:rsid w:val="00520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Πλέγμα πίνακα14"/>
    <w:basedOn w:val="a1"/>
    <w:next w:val="a7"/>
    <w:uiPriority w:val="59"/>
    <w:rsid w:val="00FE7C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Πλέγμα πίνακα15"/>
    <w:basedOn w:val="a1"/>
    <w:next w:val="a7"/>
    <w:uiPriority w:val="59"/>
    <w:rsid w:val="006507E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406">
      <w:bodyDiv w:val="1"/>
      <w:marLeft w:val="0"/>
      <w:marRight w:val="0"/>
      <w:marTop w:val="0"/>
      <w:marBottom w:val="0"/>
      <w:divBdr>
        <w:top w:val="none" w:sz="0" w:space="0" w:color="auto"/>
        <w:left w:val="none" w:sz="0" w:space="0" w:color="auto"/>
        <w:bottom w:val="none" w:sz="0" w:space="0" w:color="auto"/>
        <w:right w:val="none" w:sz="0" w:space="0" w:color="auto"/>
      </w:divBdr>
    </w:div>
    <w:div w:id="25302464">
      <w:bodyDiv w:val="1"/>
      <w:marLeft w:val="0"/>
      <w:marRight w:val="0"/>
      <w:marTop w:val="0"/>
      <w:marBottom w:val="0"/>
      <w:divBdr>
        <w:top w:val="none" w:sz="0" w:space="0" w:color="auto"/>
        <w:left w:val="none" w:sz="0" w:space="0" w:color="auto"/>
        <w:bottom w:val="none" w:sz="0" w:space="0" w:color="auto"/>
        <w:right w:val="none" w:sz="0" w:space="0" w:color="auto"/>
      </w:divBdr>
    </w:div>
    <w:div w:id="51121317">
      <w:bodyDiv w:val="1"/>
      <w:marLeft w:val="0"/>
      <w:marRight w:val="0"/>
      <w:marTop w:val="0"/>
      <w:marBottom w:val="0"/>
      <w:divBdr>
        <w:top w:val="none" w:sz="0" w:space="0" w:color="auto"/>
        <w:left w:val="none" w:sz="0" w:space="0" w:color="auto"/>
        <w:bottom w:val="none" w:sz="0" w:space="0" w:color="auto"/>
        <w:right w:val="none" w:sz="0" w:space="0" w:color="auto"/>
      </w:divBdr>
    </w:div>
    <w:div w:id="128326540">
      <w:bodyDiv w:val="1"/>
      <w:marLeft w:val="0"/>
      <w:marRight w:val="0"/>
      <w:marTop w:val="0"/>
      <w:marBottom w:val="0"/>
      <w:divBdr>
        <w:top w:val="none" w:sz="0" w:space="0" w:color="auto"/>
        <w:left w:val="none" w:sz="0" w:space="0" w:color="auto"/>
        <w:bottom w:val="none" w:sz="0" w:space="0" w:color="auto"/>
        <w:right w:val="none" w:sz="0" w:space="0" w:color="auto"/>
      </w:divBdr>
    </w:div>
    <w:div w:id="128593721">
      <w:bodyDiv w:val="1"/>
      <w:marLeft w:val="0"/>
      <w:marRight w:val="0"/>
      <w:marTop w:val="0"/>
      <w:marBottom w:val="0"/>
      <w:divBdr>
        <w:top w:val="none" w:sz="0" w:space="0" w:color="auto"/>
        <w:left w:val="none" w:sz="0" w:space="0" w:color="auto"/>
        <w:bottom w:val="none" w:sz="0" w:space="0" w:color="auto"/>
        <w:right w:val="none" w:sz="0" w:space="0" w:color="auto"/>
      </w:divBdr>
    </w:div>
    <w:div w:id="179704987">
      <w:bodyDiv w:val="1"/>
      <w:marLeft w:val="0"/>
      <w:marRight w:val="0"/>
      <w:marTop w:val="0"/>
      <w:marBottom w:val="0"/>
      <w:divBdr>
        <w:top w:val="none" w:sz="0" w:space="0" w:color="auto"/>
        <w:left w:val="none" w:sz="0" w:space="0" w:color="auto"/>
        <w:bottom w:val="none" w:sz="0" w:space="0" w:color="auto"/>
        <w:right w:val="none" w:sz="0" w:space="0" w:color="auto"/>
      </w:divBdr>
    </w:div>
    <w:div w:id="181172086">
      <w:bodyDiv w:val="1"/>
      <w:marLeft w:val="0"/>
      <w:marRight w:val="0"/>
      <w:marTop w:val="0"/>
      <w:marBottom w:val="0"/>
      <w:divBdr>
        <w:top w:val="none" w:sz="0" w:space="0" w:color="auto"/>
        <w:left w:val="none" w:sz="0" w:space="0" w:color="auto"/>
        <w:bottom w:val="none" w:sz="0" w:space="0" w:color="auto"/>
        <w:right w:val="none" w:sz="0" w:space="0" w:color="auto"/>
      </w:divBdr>
    </w:div>
    <w:div w:id="194856503">
      <w:bodyDiv w:val="1"/>
      <w:marLeft w:val="0"/>
      <w:marRight w:val="0"/>
      <w:marTop w:val="0"/>
      <w:marBottom w:val="0"/>
      <w:divBdr>
        <w:top w:val="none" w:sz="0" w:space="0" w:color="auto"/>
        <w:left w:val="none" w:sz="0" w:space="0" w:color="auto"/>
        <w:bottom w:val="none" w:sz="0" w:space="0" w:color="auto"/>
        <w:right w:val="none" w:sz="0" w:space="0" w:color="auto"/>
      </w:divBdr>
    </w:div>
    <w:div w:id="196089936">
      <w:bodyDiv w:val="1"/>
      <w:marLeft w:val="0"/>
      <w:marRight w:val="0"/>
      <w:marTop w:val="0"/>
      <w:marBottom w:val="0"/>
      <w:divBdr>
        <w:top w:val="none" w:sz="0" w:space="0" w:color="auto"/>
        <w:left w:val="none" w:sz="0" w:space="0" w:color="auto"/>
        <w:bottom w:val="none" w:sz="0" w:space="0" w:color="auto"/>
        <w:right w:val="none" w:sz="0" w:space="0" w:color="auto"/>
      </w:divBdr>
    </w:div>
    <w:div w:id="360863554">
      <w:bodyDiv w:val="1"/>
      <w:marLeft w:val="0"/>
      <w:marRight w:val="0"/>
      <w:marTop w:val="0"/>
      <w:marBottom w:val="0"/>
      <w:divBdr>
        <w:top w:val="none" w:sz="0" w:space="0" w:color="auto"/>
        <w:left w:val="none" w:sz="0" w:space="0" w:color="auto"/>
        <w:bottom w:val="none" w:sz="0" w:space="0" w:color="auto"/>
        <w:right w:val="none" w:sz="0" w:space="0" w:color="auto"/>
      </w:divBdr>
    </w:div>
    <w:div w:id="362170286">
      <w:bodyDiv w:val="1"/>
      <w:marLeft w:val="0"/>
      <w:marRight w:val="0"/>
      <w:marTop w:val="0"/>
      <w:marBottom w:val="0"/>
      <w:divBdr>
        <w:top w:val="none" w:sz="0" w:space="0" w:color="auto"/>
        <w:left w:val="none" w:sz="0" w:space="0" w:color="auto"/>
        <w:bottom w:val="none" w:sz="0" w:space="0" w:color="auto"/>
        <w:right w:val="none" w:sz="0" w:space="0" w:color="auto"/>
      </w:divBdr>
    </w:div>
    <w:div w:id="452752930">
      <w:bodyDiv w:val="1"/>
      <w:marLeft w:val="0"/>
      <w:marRight w:val="0"/>
      <w:marTop w:val="0"/>
      <w:marBottom w:val="0"/>
      <w:divBdr>
        <w:top w:val="none" w:sz="0" w:space="0" w:color="auto"/>
        <w:left w:val="none" w:sz="0" w:space="0" w:color="auto"/>
        <w:bottom w:val="none" w:sz="0" w:space="0" w:color="auto"/>
        <w:right w:val="none" w:sz="0" w:space="0" w:color="auto"/>
      </w:divBdr>
    </w:div>
    <w:div w:id="568734750">
      <w:bodyDiv w:val="1"/>
      <w:marLeft w:val="0"/>
      <w:marRight w:val="0"/>
      <w:marTop w:val="0"/>
      <w:marBottom w:val="0"/>
      <w:divBdr>
        <w:top w:val="none" w:sz="0" w:space="0" w:color="auto"/>
        <w:left w:val="none" w:sz="0" w:space="0" w:color="auto"/>
        <w:bottom w:val="none" w:sz="0" w:space="0" w:color="auto"/>
        <w:right w:val="none" w:sz="0" w:space="0" w:color="auto"/>
      </w:divBdr>
    </w:div>
    <w:div w:id="674038925">
      <w:bodyDiv w:val="1"/>
      <w:marLeft w:val="0"/>
      <w:marRight w:val="0"/>
      <w:marTop w:val="0"/>
      <w:marBottom w:val="0"/>
      <w:divBdr>
        <w:top w:val="none" w:sz="0" w:space="0" w:color="auto"/>
        <w:left w:val="none" w:sz="0" w:space="0" w:color="auto"/>
        <w:bottom w:val="none" w:sz="0" w:space="0" w:color="auto"/>
        <w:right w:val="none" w:sz="0" w:space="0" w:color="auto"/>
      </w:divBdr>
    </w:div>
    <w:div w:id="955134995">
      <w:bodyDiv w:val="1"/>
      <w:marLeft w:val="0"/>
      <w:marRight w:val="0"/>
      <w:marTop w:val="0"/>
      <w:marBottom w:val="0"/>
      <w:divBdr>
        <w:top w:val="none" w:sz="0" w:space="0" w:color="auto"/>
        <w:left w:val="none" w:sz="0" w:space="0" w:color="auto"/>
        <w:bottom w:val="none" w:sz="0" w:space="0" w:color="auto"/>
        <w:right w:val="none" w:sz="0" w:space="0" w:color="auto"/>
      </w:divBdr>
    </w:div>
    <w:div w:id="1088114343">
      <w:bodyDiv w:val="1"/>
      <w:marLeft w:val="0"/>
      <w:marRight w:val="0"/>
      <w:marTop w:val="0"/>
      <w:marBottom w:val="0"/>
      <w:divBdr>
        <w:top w:val="none" w:sz="0" w:space="0" w:color="auto"/>
        <w:left w:val="none" w:sz="0" w:space="0" w:color="auto"/>
        <w:bottom w:val="none" w:sz="0" w:space="0" w:color="auto"/>
        <w:right w:val="none" w:sz="0" w:space="0" w:color="auto"/>
      </w:divBdr>
    </w:div>
    <w:div w:id="1167093166">
      <w:bodyDiv w:val="1"/>
      <w:marLeft w:val="0"/>
      <w:marRight w:val="0"/>
      <w:marTop w:val="0"/>
      <w:marBottom w:val="0"/>
      <w:divBdr>
        <w:top w:val="none" w:sz="0" w:space="0" w:color="auto"/>
        <w:left w:val="none" w:sz="0" w:space="0" w:color="auto"/>
        <w:bottom w:val="none" w:sz="0" w:space="0" w:color="auto"/>
        <w:right w:val="none" w:sz="0" w:space="0" w:color="auto"/>
      </w:divBdr>
    </w:div>
    <w:div w:id="1183472871">
      <w:bodyDiv w:val="1"/>
      <w:marLeft w:val="0"/>
      <w:marRight w:val="0"/>
      <w:marTop w:val="0"/>
      <w:marBottom w:val="0"/>
      <w:divBdr>
        <w:top w:val="none" w:sz="0" w:space="0" w:color="auto"/>
        <w:left w:val="none" w:sz="0" w:space="0" w:color="auto"/>
        <w:bottom w:val="none" w:sz="0" w:space="0" w:color="auto"/>
        <w:right w:val="none" w:sz="0" w:space="0" w:color="auto"/>
      </w:divBdr>
    </w:div>
    <w:div w:id="1291978115">
      <w:bodyDiv w:val="1"/>
      <w:marLeft w:val="0"/>
      <w:marRight w:val="0"/>
      <w:marTop w:val="0"/>
      <w:marBottom w:val="0"/>
      <w:divBdr>
        <w:top w:val="none" w:sz="0" w:space="0" w:color="auto"/>
        <w:left w:val="none" w:sz="0" w:space="0" w:color="auto"/>
        <w:bottom w:val="none" w:sz="0" w:space="0" w:color="auto"/>
        <w:right w:val="none" w:sz="0" w:space="0" w:color="auto"/>
      </w:divBdr>
    </w:div>
    <w:div w:id="1655142825">
      <w:bodyDiv w:val="1"/>
      <w:marLeft w:val="0"/>
      <w:marRight w:val="0"/>
      <w:marTop w:val="0"/>
      <w:marBottom w:val="0"/>
      <w:divBdr>
        <w:top w:val="none" w:sz="0" w:space="0" w:color="auto"/>
        <w:left w:val="none" w:sz="0" w:space="0" w:color="auto"/>
        <w:bottom w:val="none" w:sz="0" w:space="0" w:color="auto"/>
        <w:right w:val="none" w:sz="0" w:space="0" w:color="auto"/>
      </w:divBdr>
    </w:div>
    <w:div w:id="1714188801">
      <w:bodyDiv w:val="1"/>
      <w:marLeft w:val="0"/>
      <w:marRight w:val="0"/>
      <w:marTop w:val="0"/>
      <w:marBottom w:val="0"/>
      <w:divBdr>
        <w:top w:val="none" w:sz="0" w:space="0" w:color="auto"/>
        <w:left w:val="none" w:sz="0" w:space="0" w:color="auto"/>
        <w:bottom w:val="none" w:sz="0" w:space="0" w:color="auto"/>
        <w:right w:val="none" w:sz="0" w:space="0" w:color="auto"/>
      </w:divBdr>
    </w:div>
    <w:div w:id="1734548617">
      <w:bodyDiv w:val="1"/>
      <w:marLeft w:val="0"/>
      <w:marRight w:val="0"/>
      <w:marTop w:val="0"/>
      <w:marBottom w:val="0"/>
      <w:divBdr>
        <w:top w:val="none" w:sz="0" w:space="0" w:color="auto"/>
        <w:left w:val="none" w:sz="0" w:space="0" w:color="auto"/>
        <w:bottom w:val="none" w:sz="0" w:space="0" w:color="auto"/>
        <w:right w:val="none" w:sz="0" w:space="0" w:color="auto"/>
      </w:divBdr>
    </w:div>
    <w:div w:id="1810053594">
      <w:bodyDiv w:val="1"/>
      <w:marLeft w:val="0"/>
      <w:marRight w:val="0"/>
      <w:marTop w:val="0"/>
      <w:marBottom w:val="0"/>
      <w:divBdr>
        <w:top w:val="none" w:sz="0" w:space="0" w:color="auto"/>
        <w:left w:val="none" w:sz="0" w:space="0" w:color="auto"/>
        <w:bottom w:val="none" w:sz="0" w:space="0" w:color="auto"/>
        <w:right w:val="none" w:sz="0" w:space="0" w:color="auto"/>
      </w:divBdr>
    </w:div>
    <w:div w:id="1959026532">
      <w:bodyDiv w:val="1"/>
      <w:marLeft w:val="0"/>
      <w:marRight w:val="0"/>
      <w:marTop w:val="0"/>
      <w:marBottom w:val="0"/>
      <w:divBdr>
        <w:top w:val="none" w:sz="0" w:space="0" w:color="auto"/>
        <w:left w:val="none" w:sz="0" w:space="0" w:color="auto"/>
        <w:bottom w:val="none" w:sz="0" w:space="0" w:color="auto"/>
        <w:right w:val="none" w:sz="0" w:space="0" w:color="auto"/>
      </w:divBdr>
    </w:div>
    <w:div w:id="2007436765">
      <w:bodyDiv w:val="1"/>
      <w:marLeft w:val="0"/>
      <w:marRight w:val="0"/>
      <w:marTop w:val="0"/>
      <w:marBottom w:val="0"/>
      <w:divBdr>
        <w:top w:val="none" w:sz="0" w:space="0" w:color="auto"/>
        <w:left w:val="none" w:sz="0" w:space="0" w:color="auto"/>
        <w:bottom w:val="none" w:sz="0" w:space="0" w:color="auto"/>
        <w:right w:val="none" w:sz="0" w:space="0" w:color="auto"/>
      </w:divBdr>
    </w:div>
    <w:div w:id="2040398924">
      <w:bodyDiv w:val="1"/>
      <w:marLeft w:val="0"/>
      <w:marRight w:val="0"/>
      <w:marTop w:val="0"/>
      <w:marBottom w:val="0"/>
      <w:divBdr>
        <w:top w:val="none" w:sz="0" w:space="0" w:color="auto"/>
        <w:left w:val="none" w:sz="0" w:space="0" w:color="auto"/>
        <w:bottom w:val="none" w:sz="0" w:space="0" w:color="auto"/>
        <w:right w:val="none" w:sz="0" w:space="0" w:color="auto"/>
      </w:divBdr>
    </w:div>
    <w:div w:id="2109958546">
      <w:bodyDiv w:val="1"/>
      <w:marLeft w:val="0"/>
      <w:marRight w:val="0"/>
      <w:marTop w:val="0"/>
      <w:marBottom w:val="0"/>
      <w:divBdr>
        <w:top w:val="none" w:sz="0" w:space="0" w:color="auto"/>
        <w:left w:val="none" w:sz="0" w:space="0" w:color="auto"/>
        <w:bottom w:val="none" w:sz="0" w:space="0" w:color="auto"/>
        <w:right w:val="none" w:sz="0" w:space="0" w:color="auto"/>
      </w:divBdr>
    </w:div>
    <w:div w:id="2117285131">
      <w:bodyDiv w:val="1"/>
      <w:marLeft w:val="0"/>
      <w:marRight w:val="0"/>
      <w:marTop w:val="0"/>
      <w:marBottom w:val="0"/>
      <w:divBdr>
        <w:top w:val="none" w:sz="0" w:space="0" w:color="auto"/>
        <w:left w:val="none" w:sz="0" w:space="0" w:color="auto"/>
        <w:bottom w:val="none" w:sz="0" w:space="0" w:color="auto"/>
        <w:right w:val="none" w:sz="0" w:space="0" w:color="auto"/>
      </w:divBdr>
    </w:div>
    <w:div w:id="2126846541">
      <w:bodyDiv w:val="1"/>
      <w:marLeft w:val="0"/>
      <w:marRight w:val="0"/>
      <w:marTop w:val="0"/>
      <w:marBottom w:val="0"/>
      <w:divBdr>
        <w:top w:val="none" w:sz="0" w:space="0" w:color="auto"/>
        <w:left w:val="none" w:sz="0" w:space="0" w:color="auto"/>
        <w:bottom w:val="none" w:sz="0" w:space="0" w:color="auto"/>
        <w:right w:val="none" w:sz="0" w:space="0" w:color="auto"/>
      </w:divBdr>
    </w:div>
    <w:div w:id="21306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ppdk@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ppdk@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97A2-63FD-42A6-ABDB-4D9FD842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1103</Words>
  <Characters>5961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7050</CharactersWithSpaces>
  <SharedDoc>false</SharedDoc>
  <HLinks>
    <vt:vector size="6" baseType="variant">
      <vt:variant>
        <vt:i4>1835059</vt:i4>
      </vt:variant>
      <vt:variant>
        <vt:i4>0</vt:i4>
      </vt:variant>
      <vt:variant>
        <vt:i4>0</vt:i4>
      </vt:variant>
      <vt:variant>
        <vt:i4>5</vt:i4>
      </vt:variant>
      <vt:variant>
        <vt:lpwstr>mailto:okppdk@gmail.com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user</cp:lastModifiedBy>
  <cp:revision>84</cp:revision>
  <cp:lastPrinted>2017-06-23T09:58:00Z</cp:lastPrinted>
  <dcterms:created xsi:type="dcterms:W3CDTF">2020-03-06T07:17:00Z</dcterms:created>
  <dcterms:modified xsi:type="dcterms:W3CDTF">2021-05-17T08:50:00Z</dcterms:modified>
</cp:coreProperties>
</file>